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0CD" w:rsidRPr="00C40456" w:rsidRDefault="001130CD" w:rsidP="001130CD">
      <w:pPr>
        <w:spacing w:after="240" w:line="240" w:lineRule="auto"/>
        <w:jc w:val="center"/>
        <w:rPr>
          <w:rFonts w:ascii="Times New Roman" w:hAnsi="Times New Roman" w:cs="Times New Roman"/>
          <w:b/>
          <w:caps/>
          <w:sz w:val="24"/>
          <w:szCs w:val="24"/>
          <w:lang w:val="id-ID"/>
        </w:rPr>
      </w:pPr>
      <w:r w:rsidRPr="00C40456">
        <w:rPr>
          <w:rFonts w:ascii="Times New Roman" w:hAnsi="Times New Roman" w:cs="Times New Roman"/>
          <w:b/>
          <w:caps/>
          <w:sz w:val="24"/>
          <w:lang w:val="id-ID"/>
        </w:rPr>
        <w:t xml:space="preserve">Potensi jamur antagonis DARI serasah kulit buah kakao UNTUK menekan perkembangan </w:t>
      </w:r>
      <w:r w:rsidRPr="00C40456">
        <w:rPr>
          <w:rFonts w:ascii="Times New Roman" w:hAnsi="Times New Roman" w:cs="Times New Roman"/>
          <w:b/>
          <w:i/>
          <w:caps/>
          <w:sz w:val="24"/>
          <w:szCs w:val="24"/>
          <w:lang w:val="id-ID"/>
        </w:rPr>
        <w:t>P</w:t>
      </w:r>
      <w:r w:rsidRPr="00C40456">
        <w:rPr>
          <w:rFonts w:ascii="Times New Roman" w:hAnsi="Times New Roman" w:cs="Times New Roman"/>
          <w:b/>
          <w:i/>
          <w:sz w:val="24"/>
          <w:szCs w:val="24"/>
          <w:lang w:val="id-ID"/>
        </w:rPr>
        <w:t>hytophthora</w:t>
      </w:r>
      <w:r w:rsidRPr="00C40456">
        <w:rPr>
          <w:rFonts w:ascii="Times New Roman" w:hAnsi="Times New Roman" w:cs="Times New Roman"/>
          <w:b/>
          <w:i/>
          <w:caps/>
          <w:sz w:val="24"/>
          <w:szCs w:val="24"/>
          <w:lang w:val="id-ID"/>
        </w:rPr>
        <w:t xml:space="preserve"> </w:t>
      </w:r>
      <w:r w:rsidRPr="00C40456">
        <w:rPr>
          <w:rFonts w:ascii="Times New Roman" w:hAnsi="Times New Roman" w:cs="Times New Roman"/>
          <w:b/>
          <w:i/>
          <w:sz w:val="24"/>
          <w:szCs w:val="24"/>
          <w:lang w:val="id-ID"/>
        </w:rPr>
        <w:t>palmivora</w:t>
      </w:r>
      <w:r w:rsidRPr="00C40456">
        <w:rPr>
          <w:rFonts w:ascii="Times New Roman" w:hAnsi="Times New Roman" w:cs="Times New Roman"/>
          <w:b/>
          <w:caps/>
          <w:sz w:val="24"/>
          <w:szCs w:val="24"/>
          <w:lang w:val="id-ID"/>
        </w:rPr>
        <w:t xml:space="preserve"> (P</w:t>
      </w:r>
      <w:r w:rsidRPr="00C40456">
        <w:rPr>
          <w:rFonts w:ascii="Times New Roman" w:hAnsi="Times New Roman" w:cs="Times New Roman"/>
          <w:b/>
          <w:sz w:val="24"/>
          <w:szCs w:val="24"/>
          <w:lang w:val="id-ID"/>
        </w:rPr>
        <w:t>ythiales</w:t>
      </w:r>
      <w:r w:rsidRPr="00C40456">
        <w:rPr>
          <w:rFonts w:ascii="Times New Roman" w:hAnsi="Times New Roman" w:cs="Times New Roman"/>
          <w:b/>
          <w:caps/>
          <w:sz w:val="24"/>
          <w:szCs w:val="24"/>
          <w:lang w:val="id-ID"/>
        </w:rPr>
        <w:t xml:space="preserve"> : P</w:t>
      </w:r>
      <w:r w:rsidRPr="00C40456">
        <w:rPr>
          <w:rFonts w:ascii="Times New Roman" w:hAnsi="Times New Roman" w:cs="Times New Roman"/>
          <w:b/>
          <w:sz w:val="24"/>
          <w:szCs w:val="24"/>
          <w:lang w:val="id-ID"/>
        </w:rPr>
        <w:t>hythiaceae</w:t>
      </w:r>
      <w:r w:rsidRPr="00C40456">
        <w:rPr>
          <w:rFonts w:ascii="Times New Roman" w:hAnsi="Times New Roman" w:cs="Times New Roman"/>
          <w:b/>
          <w:caps/>
          <w:sz w:val="24"/>
          <w:szCs w:val="24"/>
          <w:lang w:val="id-ID"/>
        </w:rPr>
        <w:t>) PADA BUAH DAN kompos kulit kakao</w:t>
      </w:r>
    </w:p>
    <w:p w:rsidR="00B165C3" w:rsidRPr="00C40456" w:rsidRDefault="001130CD" w:rsidP="0076021A">
      <w:pPr>
        <w:spacing w:line="240" w:lineRule="auto"/>
        <w:jc w:val="center"/>
        <w:rPr>
          <w:rFonts w:ascii="Times New Roman" w:hAnsi="Times New Roman" w:cs="Times New Roman"/>
          <w:lang w:val="id-ID"/>
        </w:rPr>
      </w:pPr>
      <w:r w:rsidRPr="00C40456">
        <w:rPr>
          <w:rFonts w:ascii="Times New Roman" w:hAnsi="Times New Roman" w:cs="Times New Roman"/>
          <w:sz w:val="24"/>
          <w:szCs w:val="24"/>
          <w:lang w:val="id-ID"/>
        </w:rPr>
        <w:t>Soleudin Efendi, Liliek Sulistyowati, Abdul Cholil</w:t>
      </w:r>
    </w:p>
    <w:p w:rsidR="0076021A" w:rsidRPr="00C40456" w:rsidRDefault="000D582A" w:rsidP="0076021A">
      <w:pPr>
        <w:spacing w:after="0" w:line="240" w:lineRule="auto"/>
        <w:jc w:val="center"/>
        <w:rPr>
          <w:rFonts w:ascii="Times New Roman" w:hAnsi="Times New Roman" w:cs="Times New Roman"/>
          <w:sz w:val="18"/>
          <w:szCs w:val="20"/>
          <w:lang w:val="id-ID"/>
        </w:rPr>
      </w:pPr>
      <w:r w:rsidRPr="00C40456">
        <w:rPr>
          <w:rFonts w:ascii="Times New Roman" w:hAnsi="Times New Roman" w:cs="Times New Roman"/>
          <w:sz w:val="18"/>
          <w:szCs w:val="20"/>
          <w:lang w:val="id-ID"/>
        </w:rPr>
        <w:t xml:space="preserve">Jurusan Hama dan Penyakit Tumbuhan, </w:t>
      </w:r>
      <w:r w:rsidR="0076021A" w:rsidRPr="00C40456">
        <w:rPr>
          <w:rFonts w:ascii="Times New Roman" w:hAnsi="Times New Roman" w:cs="Times New Roman"/>
          <w:sz w:val="18"/>
          <w:szCs w:val="20"/>
          <w:lang w:val="id-ID"/>
        </w:rPr>
        <w:t xml:space="preserve">Fakultas Pertanian, </w:t>
      </w:r>
      <w:r w:rsidRPr="00C40456">
        <w:rPr>
          <w:rFonts w:ascii="Times New Roman" w:hAnsi="Times New Roman" w:cs="Times New Roman"/>
          <w:sz w:val="18"/>
          <w:szCs w:val="20"/>
          <w:lang w:val="id-ID"/>
        </w:rPr>
        <w:t>Universitas Brawaijaya</w:t>
      </w:r>
      <w:r w:rsidR="00FF20A5" w:rsidRPr="00C40456">
        <w:rPr>
          <w:rFonts w:ascii="Times New Roman" w:hAnsi="Times New Roman" w:cs="Times New Roman"/>
          <w:sz w:val="18"/>
          <w:szCs w:val="20"/>
          <w:lang w:val="id-ID"/>
        </w:rPr>
        <w:t xml:space="preserve">               </w:t>
      </w:r>
      <w:r w:rsidRPr="00C40456">
        <w:rPr>
          <w:rFonts w:ascii="Times New Roman" w:hAnsi="Times New Roman" w:cs="Times New Roman"/>
          <w:sz w:val="18"/>
          <w:szCs w:val="20"/>
          <w:lang w:val="id-ID"/>
        </w:rPr>
        <w:t xml:space="preserve">  </w:t>
      </w:r>
    </w:p>
    <w:p w:rsidR="00493C57" w:rsidRPr="00C40456" w:rsidRDefault="0076021A" w:rsidP="0076021A">
      <w:pPr>
        <w:spacing w:after="0" w:line="240" w:lineRule="auto"/>
        <w:jc w:val="center"/>
        <w:rPr>
          <w:rFonts w:ascii="Times New Roman" w:hAnsi="Times New Roman" w:cs="Times New Roman"/>
          <w:sz w:val="18"/>
          <w:szCs w:val="20"/>
          <w:lang w:val="id-ID"/>
        </w:rPr>
      </w:pPr>
      <w:r w:rsidRPr="00C40456">
        <w:rPr>
          <w:rFonts w:ascii="Times New Roman" w:hAnsi="Times New Roman" w:cs="Times New Roman"/>
          <w:sz w:val="18"/>
          <w:szCs w:val="20"/>
          <w:lang w:val="id-ID"/>
        </w:rPr>
        <w:t>Jl</w:t>
      </w:r>
      <w:r w:rsidR="000D582A" w:rsidRPr="00C40456">
        <w:rPr>
          <w:rFonts w:ascii="Times New Roman" w:hAnsi="Times New Roman" w:cs="Times New Roman"/>
          <w:sz w:val="18"/>
          <w:szCs w:val="20"/>
          <w:lang w:val="id-ID"/>
        </w:rPr>
        <w:t>. Veteran, Malang 65145,</w:t>
      </w:r>
      <w:r w:rsidR="00A27475" w:rsidRPr="00C40456">
        <w:rPr>
          <w:rFonts w:ascii="Times New Roman" w:hAnsi="Times New Roman" w:cs="Times New Roman"/>
          <w:sz w:val="18"/>
          <w:szCs w:val="20"/>
          <w:lang w:val="id-ID"/>
        </w:rPr>
        <w:t xml:space="preserve"> Indonesia</w:t>
      </w:r>
    </w:p>
    <w:p w:rsidR="007539EA" w:rsidRPr="00C40456" w:rsidRDefault="007539EA" w:rsidP="002D72D1">
      <w:pPr>
        <w:spacing w:line="240" w:lineRule="auto"/>
        <w:rPr>
          <w:rFonts w:ascii="Times New Roman" w:hAnsi="Times New Roman" w:cs="Times New Roman"/>
          <w:sz w:val="20"/>
          <w:szCs w:val="20"/>
          <w:lang w:val="id-ID"/>
        </w:rPr>
      </w:pPr>
    </w:p>
    <w:p w:rsidR="00C40456" w:rsidRPr="00C40456" w:rsidRDefault="00C40456" w:rsidP="00C40456">
      <w:pPr>
        <w:spacing w:before="240" w:after="240" w:line="240" w:lineRule="auto"/>
        <w:jc w:val="center"/>
        <w:rPr>
          <w:rFonts w:ascii="Times New Roman" w:hAnsi="Times New Roman" w:cs="Times New Roman"/>
          <w:b/>
          <w:caps/>
          <w:sz w:val="24"/>
          <w:szCs w:val="24"/>
          <w:lang w:val="id-ID"/>
        </w:rPr>
      </w:pPr>
      <w:r w:rsidRPr="00C40456">
        <w:rPr>
          <w:rFonts w:ascii="Times New Roman" w:hAnsi="Times New Roman" w:cs="Times New Roman"/>
          <w:b/>
          <w:caps/>
          <w:sz w:val="24"/>
          <w:szCs w:val="24"/>
          <w:lang w:val="id-ID"/>
        </w:rPr>
        <w:t>ABSTRACK</w:t>
      </w:r>
    </w:p>
    <w:p w:rsidR="00C40456" w:rsidRPr="00C40456" w:rsidRDefault="00C40456" w:rsidP="00C40456">
      <w:pPr>
        <w:spacing w:after="120" w:line="240" w:lineRule="auto"/>
        <w:ind w:firstLine="720"/>
        <w:jc w:val="both"/>
        <w:rPr>
          <w:rFonts w:ascii="Times New Roman" w:hAnsi="Times New Roman" w:cs="Times New Roman"/>
          <w:color w:val="000000" w:themeColor="text1"/>
          <w:sz w:val="24"/>
          <w:szCs w:val="24"/>
          <w:lang w:val="id-ID"/>
        </w:rPr>
      </w:pPr>
      <w:r w:rsidRPr="00C40456">
        <w:rPr>
          <w:rFonts w:ascii="Times New Roman" w:hAnsi="Times New Roman" w:cs="Times New Roman"/>
          <w:sz w:val="24"/>
          <w:szCs w:val="24"/>
          <w:lang w:val="id-ID"/>
        </w:rPr>
        <w:t xml:space="preserve">This research was aimed to find saprophyte fungi which have antagonistic function </w:t>
      </w:r>
      <w:r w:rsidRPr="00C40456">
        <w:rPr>
          <w:rFonts w:ascii="Times New Roman" w:hAnsi="Times New Roman" w:cs="Times New Roman"/>
          <w:color w:val="000000" w:themeColor="text1"/>
          <w:sz w:val="24"/>
          <w:szCs w:val="24"/>
          <w:lang w:val="id-ID"/>
        </w:rPr>
        <w:t>against</w:t>
      </w:r>
      <w:r w:rsidRPr="00C40456">
        <w:rPr>
          <w:rFonts w:ascii="Times New Roman" w:hAnsi="Times New Roman" w:cs="Times New Roman"/>
          <w:i/>
          <w:sz w:val="24"/>
          <w:szCs w:val="24"/>
          <w:lang w:val="id-ID"/>
        </w:rPr>
        <w:t xml:space="preserve"> P. palmivora</w:t>
      </w:r>
      <w:r w:rsidRPr="00C40456">
        <w:rPr>
          <w:rFonts w:ascii="Times New Roman" w:hAnsi="Times New Roman" w:cs="Times New Roman"/>
          <w:sz w:val="24"/>
          <w:szCs w:val="24"/>
          <w:lang w:val="id-ID"/>
        </w:rPr>
        <w:t xml:space="preserve">. and biodecomposer decomposed cacao skin with potential to suppress </w:t>
      </w:r>
      <w:r w:rsidRPr="00C40456">
        <w:rPr>
          <w:rFonts w:ascii="Times New Roman" w:hAnsi="Times New Roman" w:cs="Times New Roman"/>
          <w:i/>
          <w:sz w:val="24"/>
          <w:szCs w:val="24"/>
          <w:lang w:val="id-ID"/>
        </w:rPr>
        <w:t>P. palmivora</w:t>
      </w:r>
      <w:r w:rsidRPr="00C40456">
        <w:rPr>
          <w:rFonts w:ascii="Times New Roman" w:hAnsi="Times New Roman" w:cs="Times New Roman"/>
          <w:sz w:val="24"/>
          <w:szCs w:val="24"/>
          <w:lang w:val="id-ID"/>
        </w:rPr>
        <w:t xml:space="preserve"> cultured in potato dextrose agar medium, cacao fruit, and cacao skin compost. The research was conducted in the Mycology Laboratory, Department of Plant Pests and Diseases, Faculty of Agriculture, University of Brawijaya, in January to July 2014. This research involved exploration and experimental study. Saprophyte fungi were isolated from decomposed cacao skin collected from </w:t>
      </w:r>
      <w:r w:rsidRPr="00C40456">
        <w:rPr>
          <w:rFonts w:ascii="Times New Roman" w:hAnsi="Times New Roman" w:cs="Times New Roman"/>
          <w:color w:val="000000" w:themeColor="text1"/>
          <w:sz w:val="24"/>
          <w:szCs w:val="24"/>
          <w:lang w:val="id-ID"/>
        </w:rPr>
        <w:t xml:space="preserve">PT. Perkebunan Nusantara XII </w:t>
      </w:r>
      <w:r w:rsidRPr="00C40456">
        <w:rPr>
          <w:rFonts w:ascii="Times New Roman" w:hAnsi="Times New Roman" w:cs="Times New Roman"/>
          <w:sz w:val="24"/>
          <w:szCs w:val="24"/>
          <w:lang w:val="id-ID"/>
        </w:rPr>
        <w:t>plantantion</w:t>
      </w:r>
      <w:r w:rsidRPr="00C40456">
        <w:rPr>
          <w:rFonts w:ascii="Times New Roman" w:hAnsi="Times New Roman" w:cs="Times New Roman"/>
          <w:color w:val="000000" w:themeColor="text1"/>
          <w:sz w:val="24"/>
          <w:szCs w:val="24"/>
          <w:lang w:val="id-ID"/>
        </w:rPr>
        <w:t xml:space="preserve">, Penataran Afdeling, Blitar. The isolated saprophyte fungi were tested for their potential antagonistic against </w:t>
      </w:r>
      <w:r w:rsidRPr="00C40456">
        <w:rPr>
          <w:rFonts w:ascii="Times New Roman" w:hAnsi="Times New Roman" w:cs="Times New Roman"/>
          <w:i/>
          <w:color w:val="000000" w:themeColor="text1"/>
          <w:sz w:val="24"/>
          <w:szCs w:val="24"/>
          <w:lang w:val="id-ID"/>
        </w:rPr>
        <w:t xml:space="preserve">P. palmivora </w:t>
      </w:r>
      <w:r w:rsidRPr="00C40456">
        <w:rPr>
          <w:rFonts w:ascii="Times New Roman" w:hAnsi="Times New Roman" w:cs="Times New Roman"/>
          <w:color w:val="000000" w:themeColor="text1"/>
          <w:sz w:val="24"/>
          <w:szCs w:val="24"/>
          <w:lang w:val="id-ID"/>
        </w:rPr>
        <w:t xml:space="preserve">on PDA, </w:t>
      </w:r>
      <w:r w:rsidRPr="00C40456">
        <w:rPr>
          <w:rFonts w:ascii="Times New Roman" w:hAnsi="Times New Roman" w:cs="Times New Roman"/>
          <w:sz w:val="24"/>
          <w:szCs w:val="24"/>
          <w:lang w:val="id-ID"/>
        </w:rPr>
        <w:t xml:space="preserve">fruit and cacao skin compost. Nine fungi isolates which consist of seven genus were found during the exploration, i.e. </w:t>
      </w:r>
      <w:r w:rsidRPr="00C40456">
        <w:rPr>
          <w:rFonts w:ascii="Times New Roman" w:hAnsi="Times New Roman" w:cs="Times New Roman"/>
          <w:i/>
          <w:sz w:val="24"/>
          <w:szCs w:val="24"/>
          <w:lang w:val="id-ID"/>
        </w:rPr>
        <w:t>Candida</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Penicillium</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Fusidium</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Chepalosporium</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Rhizopus</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Aspergillus</w:t>
      </w:r>
      <w:r w:rsidRPr="00C40456">
        <w:rPr>
          <w:rFonts w:ascii="Times New Roman" w:hAnsi="Times New Roman" w:cs="Times New Roman"/>
          <w:sz w:val="24"/>
          <w:szCs w:val="24"/>
          <w:lang w:val="id-ID"/>
        </w:rPr>
        <w:t xml:space="preserve">, dan </w:t>
      </w:r>
      <w:r w:rsidRPr="00C40456">
        <w:rPr>
          <w:rFonts w:ascii="Times New Roman" w:hAnsi="Times New Roman" w:cs="Times New Roman"/>
          <w:i/>
          <w:sz w:val="24"/>
          <w:szCs w:val="24"/>
          <w:lang w:val="id-ID"/>
        </w:rPr>
        <w:t>Trichoderma.</w:t>
      </w:r>
      <w:r w:rsidRPr="00C40456">
        <w:rPr>
          <w:rFonts w:ascii="Times New Roman" w:hAnsi="Times New Roman" w:cs="Times New Roman"/>
          <w:sz w:val="24"/>
          <w:szCs w:val="24"/>
          <w:lang w:val="id-ID"/>
        </w:rPr>
        <w:t xml:space="preserve"> The highest potential antagonistic against </w:t>
      </w:r>
      <w:r w:rsidRPr="00C40456">
        <w:rPr>
          <w:rFonts w:ascii="Times New Roman" w:hAnsi="Times New Roman" w:cs="Times New Roman"/>
          <w:i/>
          <w:sz w:val="24"/>
          <w:szCs w:val="24"/>
          <w:lang w:val="id-ID"/>
        </w:rPr>
        <w:t xml:space="preserve">P. palmivora </w:t>
      </w:r>
      <w:r w:rsidRPr="00C40456">
        <w:rPr>
          <w:rFonts w:ascii="Times New Roman" w:hAnsi="Times New Roman" w:cs="Times New Roman"/>
          <w:sz w:val="24"/>
          <w:szCs w:val="24"/>
          <w:lang w:val="id-ID"/>
        </w:rPr>
        <w:t xml:space="preserve">in-vitro was </w:t>
      </w:r>
      <w:r w:rsidRPr="00C40456">
        <w:rPr>
          <w:rFonts w:ascii="Times New Roman" w:hAnsi="Times New Roman" w:cs="Times New Roman"/>
          <w:i/>
          <w:color w:val="000000" w:themeColor="text1"/>
          <w:sz w:val="24"/>
          <w:szCs w:val="24"/>
          <w:lang w:val="id-ID"/>
        </w:rPr>
        <w:t xml:space="preserve">Trichoderma </w:t>
      </w:r>
      <w:r w:rsidRPr="00C40456">
        <w:rPr>
          <w:rFonts w:ascii="Times New Roman" w:hAnsi="Times New Roman" w:cs="Times New Roman"/>
          <w:color w:val="000000" w:themeColor="text1"/>
          <w:sz w:val="24"/>
          <w:szCs w:val="24"/>
          <w:lang w:val="id-ID"/>
        </w:rPr>
        <w:t>sp.2</w:t>
      </w:r>
      <w:r w:rsidRPr="00C40456">
        <w:rPr>
          <w:rFonts w:ascii="Times New Roman" w:hAnsi="Times New Roman" w:cs="Times New Roman"/>
          <w:sz w:val="24"/>
          <w:szCs w:val="24"/>
          <w:lang w:val="id-ID"/>
        </w:rPr>
        <w:t xml:space="preserve"> (</w:t>
      </w:r>
      <w:r w:rsidRPr="00C40456">
        <w:rPr>
          <w:rFonts w:ascii="Times New Roman" w:hAnsi="Times New Roman" w:cs="Times New Roman"/>
          <w:noProof/>
          <w:sz w:val="24"/>
          <w:szCs w:val="24"/>
          <w:lang w:val="id-ID" w:eastAsia="id-ID"/>
        </w:rPr>
        <w:t xml:space="preserve">69,17%), </w:t>
      </w:r>
      <w:r w:rsidRPr="00C40456">
        <w:rPr>
          <w:rFonts w:ascii="Times New Roman" w:hAnsi="Times New Roman" w:cs="Times New Roman"/>
          <w:sz w:val="24"/>
          <w:szCs w:val="24"/>
          <w:lang w:val="id-ID"/>
        </w:rPr>
        <w:t xml:space="preserve">followed by </w:t>
      </w:r>
      <w:r w:rsidRPr="00C40456">
        <w:rPr>
          <w:rFonts w:ascii="Times New Roman" w:hAnsi="Times New Roman" w:cs="Times New Roman"/>
          <w:i/>
          <w:sz w:val="24"/>
          <w:szCs w:val="24"/>
          <w:lang w:val="id-ID"/>
        </w:rPr>
        <w:t>Chepalosporium sp.</w:t>
      </w:r>
      <w:r w:rsidRPr="00C40456">
        <w:rPr>
          <w:rFonts w:ascii="Times New Roman" w:hAnsi="Times New Roman" w:cs="Times New Roman"/>
          <w:sz w:val="24"/>
          <w:szCs w:val="24"/>
          <w:lang w:val="id-ID"/>
        </w:rPr>
        <w:t xml:space="preserve"> (</w:t>
      </w:r>
      <w:r w:rsidRPr="00C40456">
        <w:rPr>
          <w:rFonts w:ascii="Times New Roman" w:hAnsi="Times New Roman" w:cs="Times New Roman"/>
          <w:color w:val="000000" w:themeColor="text1"/>
          <w:sz w:val="24"/>
          <w:szCs w:val="24"/>
          <w:lang w:val="id-ID"/>
        </w:rPr>
        <w:t xml:space="preserve">16,66%). </w:t>
      </w:r>
      <w:r w:rsidRPr="00C40456">
        <w:rPr>
          <w:rFonts w:ascii="Times New Roman" w:hAnsi="Times New Roman" w:cs="Times New Roman"/>
          <w:i/>
          <w:color w:val="000000" w:themeColor="text1"/>
          <w:sz w:val="24"/>
          <w:szCs w:val="24"/>
          <w:lang w:val="id-ID"/>
        </w:rPr>
        <w:t xml:space="preserve">Trichoderma </w:t>
      </w:r>
      <w:r w:rsidRPr="00C40456">
        <w:rPr>
          <w:rFonts w:ascii="Times New Roman" w:hAnsi="Times New Roman" w:cs="Times New Roman"/>
          <w:color w:val="000000" w:themeColor="text1"/>
          <w:sz w:val="24"/>
          <w:szCs w:val="24"/>
          <w:lang w:val="id-ID"/>
        </w:rPr>
        <w:t>sp.2</w:t>
      </w:r>
      <w:r w:rsidRPr="00C40456">
        <w:rPr>
          <w:rFonts w:ascii="Times New Roman" w:hAnsi="Times New Roman" w:cs="Times New Roman"/>
          <w:sz w:val="24"/>
          <w:szCs w:val="24"/>
          <w:lang w:val="id-ID"/>
        </w:rPr>
        <w:t xml:space="preserve"> was also found to suppress </w:t>
      </w:r>
      <w:r w:rsidRPr="00C40456">
        <w:rPr>
          <w:rFonts w:ascii="Times New Roman" w:hAnsi="Times New Roman" w:cs="Times New Roman"/>
          <w:i/>
          <w:sz w:val="24"/>
          <w:szCs w:val="24"/>
          <w:lang w:val="id-ID"/>
        </w:rPr>
        <w:t xml:space="preserve">P. palmivora </w:t>
      </w:r>
      <w:r w:rsidRPr="00C40456">
        <w:rPr>
          <w:rFonts w:ascii="Times New Roman" w:hAnsi="Times New Roman" w:cs="Times New Roman"/>
          <w:sz w:val="24"/>
          <w:szCs w:val="24"/>
          <w:lang w:val="id-ID"/>
        </w:rPr>
        <w:t xml:space="preserve">in cacao skin compost (76%). </w:t>
      </w:r>
      <w:r w:rsidRPr="00C40456">
        <w:rPr>
          <w:rFonts w:ascii="Times New Roman" w:hAnsi="Times New Roman" w:cs="Times New Roman"/>
          <w:i/>
          <w:color w:val="000000" w:themeColor="text1"/>
          <w:sz w:val="24"/>
          <w:szCs w:val="24"/>
          <w:lang w:val="id-ID"/>
        </w:rPr>
        <w:t xml:space="preserve">Fusidium </w:t>
      </w:r>
      <w:r w:rsidRPr="00C40456">
        <w:rPr>
          <w:rFonts w:ascii="Times New Roman" w:hAnsi="Times New Roman" w:cs="Times New Roman"/>
          <w:color w:val="000000" w:themeColor="text1"/>
          <w:sz w:val="24"/>
          <w:szCs w:val="24"/>
          <w:lang w:val="id-ID"/>
        </w:rPr>
        <w:t xml:space="preserve">sp. was found to </w:t>
      </w:r>
      <w:r w:rsidRPr="00C40456">
        <w:rPr>
          <w:rFonts w:ascii="Times New Roman" w:hAnsi="Times New Roman" w:cs="Times New Roman"/>
          <w:sz w:val="24"/>
          <w:szCs w:val="24"/>
          <w:lang w:val="id-ID"/>
        </w:rPr>
        <w:t xml:space="preserve">speed up the compost process of cacao skin 18% more than control. </w:t>
      </w:r>
      <w:r w:rsidRPr="00C40456">
        <w:rPr>
          <w:rFonts w:ascii="Times New Roman" w:hAnsi="Times New Roman" w:cs="Times New Roman"/>
          <w:color w:val="000000" w:themeColor="text1"/>
          <w:sz w:val="24"/>
          <w:szCs w:val="24"/>
          <w:lang w:val="id-ID"/>
        </w:rPr>
        <w:t xml:space="preserve">During the experiment, there were no </w:t>
      </w:r>
      <w:r w:rsidRPr="00C40456">
        <w:rPr>
          <w:rFonts w:ascii="Times New Roman" w:hAnsi="Times New Roman" w:cs="Times New Roman"/>
          <w:sz w:val="24"/>
          <w:szCs w:val="24"/>
          <w:lang w:val="id-ID"/>
        </w:rPr>
        <w:t xml:space="preserve">isolates of saprophyte fungus found significantly suppres the rotten symptom of cacao skin caused by </w:t>
      </w:r>
      <w:r w:rsidRPr="00C40456">
        <w:rPr>
          <w:rFonts w:ascii="Times New Roman" w:hAnsi="Times New Roman" w:cs="Times New Roman"/>
          <w:i/>
          <w:sz w:val="24"/>
          <w:szCs w:val="24"/>
          <w:lang w:val="id-ID"/>
        </w:rPr>
        <w:t xml:space="preserve">P. palmivora </w:t>
      </w:r>
      <w:r w:rsidRPr="00C40456">
        <w:rPr>
          <w:rFonts w:ascii="Times New Roman" w:hAnsi="Times New Roman" w:cs="Times New Roman"/>
          <w:sz w:val="24"/>
          <w:szCs w:val="24"/>
          <w:lang w:val="id-ID"/>
        </w:rPr>
        <w:t>in-vivo.</w:t>
      </w:r>
    </w:p>
    <w:p w:rsidR="00C40456" w:rsidRPr="00C40456" w:rsidRDefault="00C40456" w:rsidP="00C40456">
      <w:pPr>
        <w:spacing w:before="240" w:after="240" w:line="240" w:lineRule="auto"/>
        <w:jc w:val="both"/>
        <w:rPr>
          <w:rFonts w:ascii="Times New Roman" w:hAnsi="Times New Roman" w:cs="Times New Roman"/>
          <w:sz w:val="24"/>
          <w:szCs w:val="24"/>
          <w:lang w:val="id-ID"/>
        </w:rPr>
      </w:pPr>
      <w:r w:rsidRPr="00C40456">
        <w:rPr>
          <w:rFonts w:ascii="Times New Roman" w:hAnsi="Times New Roman" w:cs="Times New Roman"/>
          <w:sz w:val="24"/>
          <w:szCs w:val="24"/>
          <w:lang w:val="id-ID"/>
        </w:rPr>
        <w:t xml:space="preserve">Keywords : Saprophyte fungi, </w:t>
      </w:r>
      <w:r w:rsidRPr="00C40456">
        <w:rPr>
          <w:rFonts w:ascii="Times New Roman" w:eastAsia="MingLiU_HKSCS" w:hAnsi="Times New Roman" w:cs="Times New Roman"/>
          <w:i/>
          <w:sz w:val="24"/>
          <w:szCs w:val="24"/>
          <w:lang w:val="id-ID"/>
        </w:rPr>
        <w:t>P</w:t>
      </w:r>
      <w:r w:rsidRPr="00C40456">
        <w:rPr>
          <w:rFonts w:ascii="Times New Roman" w:hAnsi="Times New Roman" w:cs="Times New Roman"/>
          <w:i/>
          <w:sz w:val="24"/>
          <w:szCs w:val="24"/>
          <w:lang w:val="id-ID"/>
        </w:rPr>
        <w:t>hytophthora</w:t>
      </w:r>
      <w:r w:rsidRPr="00C40456">
        <w:rPr>
          <w:rFonts w:ascii="Times New Roman" w:eastAsia="MingLiU_HKSCS" w:hAnsi="Times New Roman" w:cs="Times New Roman"/>
          <w:i/>
          <w:sz w:val="24"/>
          <w:szCs w:val="24"/>
          <w:lang w:val="id-ID"/>
        </w:rPr>
        <w:t xml:space="preserve"> palmivora,</w:t>
      </w:r>
      <w:r w:rsidRPr="00C40456">
        <w:rPr>
          <w:rFonts w:ascii="Times New Roman" w:hAnsi="Times New Roman" w:cs="Times New Roman"/>
          <w:sz w:val="24"/>
          <w:szCs w:val="24"/>
          <w:lang w:val="id-ID"/>
        </w:rPr>
        <w:t xml:space="preserve"> compost, cacao.</w:t>
      </w:r>
    </w:p>
    <w:p w:rsidR="00C40456" w:rsidRPr="00C40456" w:rsidRDefault="00C40456" w:rsidP="00C40456">
      <w:pPr>
        <w:spacing w:after="240" w:line="240" w:lineRule="auto"/>
        <w:jc w:val="center"/>
        <w:rPr>
          <w:rFonts w:ascii="Times New Roman" w:hAnsi="Times New Roman" w:cs="Times New Roman"/>
          <w:b/>
          <w:sz w:val="24"/>
          <w:szCs w:val="24"/>
          <w:lang w:val="id-ID"/>
        </w:rPr>
      </w:pPr>
      <w:r w:rsidRPr="00C40456">
        <w:rPr>
          <w:rFonts w:ascii="Times New Roman" w:hAnsi="Times New Roman" w:cs="Times New Roman"/>
          <w:b/>
          <w:caps/>
          <w:sz w:val="24"/>
          <w:szCs w:val="24"/>
          <w:lang w:val="id-ID"/>
        </w:rPr>
        <w:t>ABSTRAK</w:t>
      </w:r>
    </w:p>
    <w:p w:rsidR="00C40456" w:rsidRPr="00C40456" w:rsidRDefault="00C40456" w:rsidP="00C40456">
      <w:pPr>
        <w:spacing w:after="120" w:line="240" w:lineRule="auto"/>
        <w:ind w:firstLine="720"/>
        <w:jc w:val="both"/>
        <w:rPr>
          <w:rFonts w:ascii="Times New Roman" w:eastAsia="Times New Roman" w:hAnsi="Times New Roman" w:cs="Times New Roman"/>
          <w:iCs/>
          <w:color w:val="000000" w:themeColor="text1"/>
          <w:sz w:val="24"/>
          <w:szCs w:val="24"/>
          <w:lang w:val="id-ID" w:eastAsia="id-ID"/>
        </w:rPr>
        <w:sectPr w:rsidR="00C40456" w:rsidRPr="00C40456" w:rsidSect="003551A7">
          <w:headerReference w:type="default" r:id="rId7"/>
          <w:footerReference w:type="default" r:id="rId8"/>
          <w:type w:val="continuous"/>
          <w:pgSz w:w="11906" w:h="16838" w:code="9"/>
          <w:pgMar w:top="1701" w:right="1701" w:bottom="1701" w:left="1701" w:header="708" w:footer="708" w:gutter="0"/>
          <w:pgNumType w:start="121"/>
          <w:cols w:space="708"/>
          <w:docGrid w:linePitch="360"/>
        </w:sectPr>
      </w:pPr>
      <w:r w:rsidRPr="00C40456">
        <w:rPr>
          <w:rFonts w:ascii="Times New Roman" w:eastAsia="MingLiU_HKSCS" w:hAnsi="Times New Roman" w:cs="Times New Roman"/>
          <w:sz w:val="24"/>
          <w:szCs w:val="24"/>
          <w:lang w:val="id-ID"/>
        </w:rPr>
        <w:t xml:space="preserve">Penelitian ini bertujuan untuk mendapatkan jamur saprofit yang memiliki kemampuan antagonis terhadap </w:t>
      </w:r>
      <w:r w:rsidRPr="00C40456">
        <w:rPr>
          <w:rFonts w:ascii="Times New Roman" w:eastAsia="MingLiU_HKSCS" w:hAnsi="Times New Roman" w:cs="Times New Roman"/>
          <w:i/>
          <w:sz w:val="24"/>
          <w:szCs w:val="24"/>
          <w:lang w:val="id-ID"/>
        </w:rPr>
        <w:t>P</w:t>
      </w:r>
      <w:r w:rsidRPr="00C40456">
        <w:rPr>
          <w:rFonts w:ascii="Times New Roman" w:hAnsi="Times New Roman" w:cs="Times New Roman"/>
          <w:i/>
          <w:sz w:val="24"/>
          <w:szCs w:val="24"/>
          <w:lang w:val="id-ID"/>
        </w:rPr>
        <w:t>hytophthora</w:t>
      </w:r>
      <w:r w:rsidRPr="00C40456">
        <w:rPr>
          <w:rFonts w:ascii="Times New Roman" w:eastAsia="MingLiU_HKSCS" w:hAnsi="Times New Roman" w:cs="Times New Roman"/>
          <w:i/>
          <w:sz w:val="24"/>
          <w:szCs w:val="24"/>
          <w:lang w:val="id-ID"/>
        </w:rPr>
        <w:t xml:space="preserve"> palmivora</w:t>
      </w:r>
      <w:r w:rsidRPr="00C40456">
        <w:rPr>
          <w:rFonts w:ascii="Times New Roman" w:eastAsia="MingLiU_HKSCS" w:hAnsi="Times New Roman" w:cs="Times New Roman"/>
          <w:sz w:val="24"/>
          <w:szCs w:val="24"/>
          <w:lang w:val="id-ID"/>
        </w:rPr>
        <w:t xml:space="preserve"> dan sebagai biodekomposer serasah kulit kakao serta potensinya untuk menghambat perkembangan </w:t>
      </w:r>
      <w:r w:rsidRPr="00C40456">
        <w:rPr>
          <w:rFonts w:ascii="Times New Roman" w:hAnsi="Times New Roman" w:cs="Times New Roman"/>
          <w:i/>
          <w:sz w:val="24"/>
          <w:szCs w:val="24"/>
          <w:lang w:val="id-ID"/>
        </w:rPr>
        <w:t>P. palmivora</w:t>
      </w:r>
      <w:r w:rsidRPr="00C40456">
        <w:rPr>
          <w:rFonts w:ascii="Times New Roman" w:eastAsia="MingLiU_HKSCS" w:hAnsi="Times New Roman" w:cs="Times New Roman"/>
          <w:sz w:val="24"/>
          <w:szCs w:val="24"/>
          <w:lang w:val="id-ID"/>
        </w:rPr>
        <w:t xml:space="preserve"> pada media ADK, buah dan kompos kulit buah kakao. </w:t>
      </w:r>
      <w:r w:rsidRPr="00C40456">
        <w:rPr>
          <w:rFonts w:ascii="Times New Roman" w:hAnsi="Times New Roman" w:cs="Times New Roman"/>
          <w:sz w:val="24"/>
          <w:szCs w:val="24"/>
          <w:lang w:val="id-ID"/>
        </w:rPr>
        <w:t xml:space="preserve">Penelitian ini dilaksanakan di Laboratorium Mikologi dan UPT kompos, Fakultas Pertanian, Universitas Brawijaya, pada bulan Januari hingga Juli 2014. Metode yang digunakan dalam penelitian ini yakni metode eksplorasi dan eksperimen. Jamur saprofit diisolasi dari serasah kulit kakao yang diambil dari perkebunan kakao di PT. Perkebunan Nusantara XII, Afdeling Penataran, Blitar. Isolat jamur saprofit diuji petensi antgonisnya terhadap </w:t>
      </w:r>
      <w:r w:rsidRPr="00C40456">
        <w:rPr>
          <w:rFonts w:ascii="Times New Roman" w:hAnsi="Times New Roman" w:cs="Times New Roman"/>
          <w:i/>
          <w:sz w:val="24"/>
          <w:szCs w:val="24"/>
          <w:lang w:val="id-ID"/>
        </w:rPr>
        <w:t xml:space="preserve">P. palmivora </w:t>
      </w:r>
      <w:r w:rsidRPr="00C40456">
        <w:rPr>
          <w:rFonts w:ascii="Times New Roman" w:hAnsi="Times New Roman" w:cs="Times New Roman"/>
          <w:sz w:val="24"/>
          <w:szCs w:val="24"/>
          <w:lang w:val="id-ID"/>
        </w:rPr>
        <w:t xml:space="preserve">pada media ADK, buah dan kompos kulit kakao. Sembilan isolat jamur saprofit yang terdiri 7 genus ditemukan dari hasil eksplorasi yaitu </w:t>
      </w:r>
      <w:r w:rsidRPr="00C40456">
        <w:rPr>
          <w:rFonts w:ascii="Times New Roman" w:hAnsi="Times New Roman" w:cs="Times New Roman"/>
          <w:i/>
          <w:sz w:val="24"/>
          <w:szCs w:val="24"/>
          <w:lang w:val="id-ID"/>
        </w:rPr>
        <w:t>Candida</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Penicillium</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Fusidium</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Chepalosporium</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Rhizopus</w:t>
      </w:r>
      <w:r w:rsidRPr="00C40456">
        <w:rPr>
          <w:rFonts w:ascii="Times New Roman" w:hAnsi="Times New Roman" w:cs="Times New Roman"/>
          <w:sz w:val="24"/>
          <w:szCs w:val="24"/>
          <w:lang w:val="id-ID"/>
        </w:rPr>
        <w:t xml:space="preserve">, </w:t>
      </w:r>
      <w:r w:rsidRPr="00C40456">
        <w:rPr>
          <w:rFonts w:ascii="Times New Roman" w:hAnsi="Times New Roman" w:cs="Times New Roman"/>
          <w:i/>
          <w:sz w:val="24"/>
          <w:szCs w:val="24"/>
          <w:lang w:val="id-ID"/>
        </w:rPr>
        <w:t>Aspergillus</w:t>
      </w:r>
      <w:r w:rsidRPr="00C40456">
        <w:rPr>
          <w:rFonts w:ascii="Times New Roman" w:hAnsi="Times New Roman" w:cs="Times New Roman"/>
          <w:sz w:val="24"/>
          <w:szCs w:val="24"/>
          <w:lang w:val="id-ID"/>
        </w:rPr>
        <w:t xml:space="preserve">, dan </w:t>
      </w:r>
      <w:r w:rsidRPr="00C40456">
        <w:rPr>
          <w:rFonts w:ascii="Times New Roman" w:hAnsi="Times New Roman" w:cs="Times New Roman"/>
          <w:i/>
          <w:sz w:val="24"/>
          <w:szCs w:val="24"/>
          <w:lang w:val="id-ID"/>
        </w:rPr>
        <w:t>Trichoderma.</w:t>
      </w:r>
      <w:r w:rsidRPr="00C40456">
        <w:rPr>
          <w:rFonts w:ascii="Times New Roman" w:hAnsi="Times New Roman" w:cs="Times New Roman"/>
          <w:sz w:val="24"/>
          <w:szCs w:val="24"/>
          <w:lang w:val="id-ID"/>
        </w:rPr>
        <w:t xml:space="preserve"> P</w:t>
      </w:r>
      <w:r w:rsidRPr="00C40456">
        <w:rPr>
          <w:rFonts w:ascii="Times New Roman" w:hAnsi="Times New Roman" w:cs="Times New Roman"/>
          <w:color w:val="000000" w:themeColor="text1"/>
          <w:sz w:val="24"/>
          <w:szCs w:val="24"/>
          <w:lang w:val="id-ID"/>
        </w:rPr>
        <w:t xml:space="preserve">ersentase hambatan jamur saprofit terhadap </w:t>
      </w:r>
      <w:r w:rsidRPr="00C40456">
        <w:rPr>
          <w:rFonts w:ascii="Times New Roman" w:hAnsi="Times New Roman" w:cs="Times New Roman"/>
          <w:i/>
          <w:color w:val="000000" w:themeColor="text1"/>
          <w:sz w:val="24"/>
          <w:szCs w:val="24"/>
          <w:lang w:val="id-ID"/>
        </w:rPr>
        <w:t xml:space="preserve">P. palmivora </w:t>
      </w:r>
      <w:r w:rsidRPr="00C40456">
        <w:rPr>
          <w:rFonts w:ascii="Times New Roman" w:hAnsi="Times New Roman" w:cs="Times New Roman"/>
          <w:color w:val="000000" w:themeColor="text1"/>
          <w:sz w:val="24"/>
          <w:szCs w:val="24"/>
          <w:lang w:val="id-ID"/>
        </w:rPr>
        <w:t>(</w:t>
      </w:r>
      <w:r w:rsidRPr="00C40456">
        <w:rPr>
          <w:rFonts w:ascii="Times New Roman" w:hAnsi="Times New Roman" w:cs="Times New Roman"/>
          <w:i/>
          <w:color w:val="000000" w:themeColor="text1"/>
          <w:sz w:val="24"/>
          <w:szCs w:val="24"/>
          <w:lang w:val="id-ID"/>
        </w:rPr>
        <w:t>in-vitro</w:t>
      </w:r>
      <w:r w:rsidRPr="00C40456">
        <w:rPr>
          <w:rFonts w:ascii="Times New Roman" w:hAnsi="Times New Roman" w:cs="Times New Roman"/>
          <w:color w:val="000000" w:themeColor="text1"/>
          <w:sz w:val="24"/>
          <w:szCs w:val="24"/>
          <w:lang w:val="id-ID"/>
        </w:rPr>
        <w:t xml:space="preserve">) tertinggi oleh </w:t>
      </w:r>
      <w:r w:rsidRPr="00C40456">
        <w:rPr>
          <w:rFonts w:ascii="Times New Roman" w:hAnsi="Times New Roman" w:cs="Times New Roman"/>
          <w:i/>
          <w:color w:val="000000" w:themeColor="text1"/>
          <w:sz w:val="24"/>
          <w:szCs w:val="24"/>
          <w:lang w:val="id-ID"/>
        </w:rPr>
        <w:t xml:space="preserve">Trichoderma </w:t>
      </w:r>
      <w:r w:rsidRPr="00C40456">
        <w:rPr>
          <w:rFonts w:ascii="Times New Roman" w:hAnsi="Times New Roman" w:cs="Times New Roman"/>
          <w:color w:val="000000" w:themeColor="text1"/>
          <w:sz w:val="24"/>
          <w:szCs w:val="24"/>
          <w:lang w:val="id-ID"/>
        </w:rPr>
        <w:t xml:space="preserve">sp.2 sebesar </w:t>
      </w:r>
      <w:r w:rsidRPr="00C40456">
        <w:rPr>
          <w:rFonts w:ascii="Times New Roman" w:hAnsi="Times New Roman" w:cs="Times New Roman"/>
          <w:noProof/>
          <w:sz w:val="24"/>
          <w:szCs w:val="24"/>
          <w:lang w:val="id-ID" w:eastAsia="id-ID"/>
        </w:rPr>
        <w:t>69,17%</w:t>
      </w:r>
      <w:r w:rsidRPr="00C40456">
        <w:rPr>
          <w:rFonts w:ascii="Times New Roman" w:hAnsi="Times New Roman" w:cs="Times New Roman"/>
          <w:i/>
          <w:color w:val="000000" w:themeColor="text1"/>
          <w:sz w:val="24"/>
          <w:szCs w:val="24"/>
          <w:lang w:val="id-ID"/>
        </w:rPr>
        <w:t>,</w:t>
      </w:r>
      <w:r w:rsidRPr="00C40456">
        <w:rPr>
          <w:rFonts w:ascii="Times New Roman" w:hAnsi="Times New Roman" w:cs="Times New Roman"/>
          <w:color w:val="000000" w:themeColor="text1"/>
          <w:sz w:val="24"/>
          <w:szCs w:val="24"/>
          <w:lang w:val="id-ID"/>
        </w:rPr>
        <w:t xml:space="preserve"> dan terendah </w:t>
      </w:r>
      <w:r w:rsidRPr="00C40456">
        <w:rPr>
          <w:rFonts w:ascii="Times New Roman" w:hAnsi="Times New Roman" w:cs="Times New Roman"/>
          <w:i/>
          <w:color w:val="000000" w:themeColor="text1"/>
          <w:sz w:val="24"/>
          <w:szCs w:val="24"/>
          <w:lang w:val="id-ID"/>
        </w:rPr>
        <w:t xml:space="preserve">Chepalosporium </w:t>
      </w:r>
      <w:r w:rsidRPr="00C40456">
        <w:rPr>
          <w:rFonts w:ascii="Times New Roman" w:hAnsi="Times New Roman" w:cs="Times New Roman"/>
          <w:color w:val="000000" w:themeColor="text1"/>
          <w:sz w:val="24"/>
          <w:szCs w:val="24"/>
          <w:lang w:val="id-ID"/>
        </w:rPr>
        <w:t>sp. sebesar 16,66%.</w:t>
      </w:r>
      <w:r w:rsidRPr="00C40456">
        <w:rPr>
          <w:rFonts w:ascii="Times New Roman" w:hAnsi="Times New Roman" w:cs="Times New Roman"/>
          <w:sz w:val="24"/>
          <w:szCs w:val="24"/>
          <w:lang w:val="id-ID"/>
        </w:rPr>
        <w:t xml:space="preserve"> </w:t>
      </w:r>
      <w:r w:rsidRPr="00C40456">
        <w:rPr>
          <w:rFonts w:ascii="Times New Roman" w:eastAsia="Times New Roman" w:hAnsi="Times New Roman" w:cs="Times New Roman"/>
          <w:i/>
          <w:iCs/>
          <w:color w:val="000000" w:themeColor="text1"/>
          <w:sz w:val="24"/>
          <w:szCs w:val="24"/>
          <w:lang w:val="id-ID" w:eastAsia="id-ID"/>
        </w:rPr>
        <w:t xml:space="preserve">Trichoderma </w:t>
      </w:r>
      <w:r w:rsidRPr="00C40456">
        <w:rPr>
          <w:rFonts w:ascii="Times New Roman" w:eastAsia="Times New Roman" w:hAnsi="Times New Roman" w:cs="Times New Roman"/>
          <w:iCs/>
          <w:color w:val="000000" w:themeColor="text1"/>
          <w:sz w:val="24"/>
          <w:szCs w:val="24"/>
          <w:lang w:val="id-ID" w:eastAsia="id-ID"/>
        </w:rPr>
        <w:t xml:space="preserve">sp.2 juga ditemukan menekan perkembangan </w:t>
      </w:r>
      <w:r w:rsidRPr="00C40456">
        <w:rPr>
          <w:rFonts w:ascii="Times New Roman" w:eastAsia="Times New Roman" w:hAnsi="Times New Roman" w:cs="Times New Roman"/>
          <w:i/>
          <w:iCs/>
          <w:color w:val="000000" w:themeColor="text1"/>
          <w:sz w:val="24"/>
          <w:szCs w:val="24"/>
          <w:lang w:val="id-ID" w:eastAsia="id-ID"/>
        </w:rPr>
        <w:t xml:space="preserve">P. palmivora </w:t>
      </w:r>
      <w:r w:rsidRPr="00C40456">
        <w:rPr>
          <w:rFonts w:ascii="Times New Roman" w:eastAsia="Times New Roman" w:hAnsi="Times New Roman" w:cs="Times New Roman"/>
          <w:iCs/>
          <w:color w:val="000000" w:themeColor="text1"/>
          <w:sz w:val="24"/>
          <w:szCs w:val="24"/>
          <w:lang w:val="id-ID" w:eastAsia="id-ID"/>
        </w:rPr>
        <w:t xml:space="preserve">dalam kompos kulit kakao (75%). </w:t>
      </w:r>
    </w:p>
    <w:p w:rsidR="00C40456" w:rsidRPr="00C40456" w:rsidRDefault="00C40456" w:rsidP="00C40456">
      <w:pPr>
        <w:spacing w:after="120" w:line="240" w:lineRule="auto"/>
        <w:jc w:val="both"/>
        <w:rPr>
          <w:rFonts w:ascii="Times New Roman" w:hAnsi="Times New Roman" w:cs="Times New Roman"/>
          <w:sz w:val="24"/>
          <w:szCs w:val="24"/>
          <w:lang w:val="id-ID"/>
        </w:rPr>
      </w:pPr>
      <w:r w:rsidRPr="00C40456">
        <w:rPr>
          <w:rFonts w:ascii="Times New Roman" w:hAnsi="Times New Roman" w:cs="Times New Roman"/>
          <w:i/>
          <w:color w:val="000000" w:themeColor="text1"/>
          <w:sz w:val="24"/>
          <w:szCs w:val="24"/>
          <w:lang w:val="id-ID"/>
        </w:rPr>
        <w:lastRenderedPageBreak/>
        <w:t xml:space="preserve">Fusidium </w:t>
      </w:r>
      <w:r w:rsidRPr="00C40456">
        <w:rPr>
          <w:rFonts w:ascii="Times New Roman" w:hAnsi="Times New Roman" w:cs="Times New Roman"/>
          <w:color w:val="000000" w:themeColor="text1"/>
          <w:sz w:val="24"/>
          <w:szCs w:val="24"/>
          <w:lang w:val="id-ID"/>
        </w:rPr>
        <w:t xml:space="preserve">sp. ditemukan </w:t>
      </w:r>
      <w:r w:rsidRPr="00C40456">
        <w:rPr>
          <w:rFonts w:ascii="Times New Roman" w:eastAsia="Times New Roman" w:hAnsi="Times New Roman" w:cs="Times New Roman"/>
          <w:iCs/>
          <w:color w:val="000000" w:themeColor="text1"/>
          <w:sz w:val="24"/>
          <w:szCs w:val="24"/>
          <w:lang w:val="id-ID" w:eastAsia="id-ID"/>
        </w:rPr>
        <w:t>dapat mempercepat proses pengomposan kulit kakao 18% dibandingakan dengan kontrol</w:t>
      </w:r>
      <w:r w:rsidRPr="00C40456">
        <w:rPr>
          <w:rFonts w:ascii="Times New Roman" w:hAnsi="Times New Roman" w:cs="Times New Roman"/>
          <w:color w:val="000000" w:themeColor="text1"/>
          <w:sz w:val="24"/>
          <w:szCs w:val="24"/>
          <w:lang w:val="id-ID"/>
        </w:rPr>
        <w:t xml:space="preserve">. Pada waktu percobaan, tidak ada isolat jamur saprofit yang mempu menghambat perkembangan luas bercak busuk buah kakao pada kulit kakao yang disebabkan oleh </w:t>
      </w:r>
      <w:r w:rsidRPr="00C40456">
        <w:rPr>
          <w:rFonts w:ascii="Times New Roman" w:hAnsi="Times New Roman" w:cs="Times New Roman"/>
          <w:i/>
          <w:color w:val="000000" w:themeColor="text1"/>
          <w:sz w:val="24"/>
          <w:szCs w:val="24"/>
          <w:lang w:val="id-ID"/>
        </w:rPr>
        <w:t xml:space="preserve">P.palmivora </w:t>
      </w:r>
      <w:r w:rsidRPr="00C40456">
        <w:rPr>
          <w:rFonts w:ascii="Times New Roman" w:hAnsi="Times New Roman" w:cs="Times New Roman"/>
          <w:color w:val="000000" w:themeColor="text1"/>
          <w:sz w:val="24"/>
          <w:szCs w:val="24"/>
          <w:lang w:val="id-ID"/>
        </w:rPr>
        <w:t>in-vivo.</w:t>
      </w:r>
    </w:p>
    <w:p w:rsidR="00735BD0" w:rsidRPr="00C40456" w:rsidRDefault="00C40456" w:rsidP="00C40456">
      <w:pPr>
        <w:spacing w:before="240" w:after="0" w:line="240" w:lineRule="auto"/>
        <w:ind w:left="1418" w:hanging="1418"/>
        <w:jc w:val="both"/>
        <w:rPr>
          <w:rFonts w:ascii="Times New Roman" w:eastAsia="MingLiU_HKSCS" w:hAnsi="Times New Roman" w:cs="Times New Roman"/>
          <w:sz w:val="24"/>
          <w:szCs w:val="24"/>
          <w:lang w:val="id-ID"/>
        </w:rPr>
      </w:pPr>
      <w:r w:rsidRPr="00C40456">
        <w:rPr>
          <w:rFonts w:ascii="Times New Roman" w:eastAsia="Times New Roman" w:hAnsi="Times New Roman" w:cs="Times New Roman"/>
          <w:iCs/>
          <w:color w:val="000000" w:themeColor="text1"/>
          <w:sz w:val="24"/>
          <w:szCs w:val="24"/>
          <w:lang w:val="id-ID" w:eastAsia="id-ID"/>
        </w:rPr>
        <w:t xml:space="preserve">Kata kunci : jamur saprofit, </w:t>
      </w:r>
      <w:r w:rsidRPr="00C40456">
        <w:rPr>
          <w:rFonts w:ascii="Times New Roman" w:eastAsia="MingLiU_HKSCS" w:hAnsi="Times New Roman" w:cs="Times New Roman"/>
          <w:i/>
          <w:sz w:val="24"/>
          <w:szCs w:val="24"/>
          <w:lang w:val="id-ID"/>
        </w:rPr>
        <w:t>P</w:t>
      </w:r>
      <w:r w:rsidRPr="00C40456">
        <w:rPr>
          <w:rFonts w:ascii="Times New Roman" w:hAnsi="Times New Roman" w:cs="Times New Roman"/>
          <w:i/>
          <w:sz w:val="24"/>
          <w:szCs w:val="24"/>
          <w:lang w:val="id-ID"/>
        </w:rPr>
        <w:t>hytophthora</w:t>
      </w:r>
      <w:r w:rsidRPr="00C40456">
        <w:rPr>
          <w:rFonts w:ascii="Times New Roman" w:eastAsia="MingLiU_HKSCS" w:hAnsi="Times New Roman" w:cs="Times New Roman"/>
          <w:i/>
          <w:sz w:val="24"/>
          <w:szCs w:val="24"/>
          <w:lang w:val="id-ID"/>
        </w:rPr>
        <w:t xml:space="preserve"> palmivora</w:t>
      </w:r>
      <w:r w:rsidRPr="00C40456">
        <w:rPr>
          <w:rFonts w:ascii="Times New Roman" w:eastAsia="MingLiU_HKSCS" w:hAnsi="Times New Roman" w:cs="Times New Roman"/>
          <w:sz w:val="24"/>
          <w:szCs w:val="24"/>
          <w:lang w:val="id-ID"/>
        </w:rPr>
        <w:t>, kompos, kakao.</w:t>
      </w:r>
    </w:p>
    <w:p w:rsidR="00C40456" w:rsidRPr="00C40456" w:rsidRDefault="00C40456" w:rsidP="00C40456">
      <w:pPr>
        <w:spacing w:before="240" w:after="0" w:line="240" w:lineRule="auto"/>
        <w:ind w:left="1418" w:hanging="1418"/>
        <w:jc w:val="both"/>
        <w:rPr>
          <w:rFonts w:ascii="Times New Roman" w:hAnsi="Times New Roman" w:cs="Times New Roman"/>
          <w:sz w:val="24"/>
          <w:szCs w:val="24"/>
          <w:lang w:val="id-ID"/>
        </w:rPr>
      </w:pPr>
    </w:p>
    <w:p w:rsidR="00C40456" w:rsidRPr="00C40456" w:rsidRDefault="00C40456" w:rsidP="00C40456">
      <w:pPr>
        <w:spacing w:after="240" w:line="240" w:lineRule="auto"/>
        <w:jc w:val="center"/>
        <w:rPr>
          <w:rFonts w:ascii="Times New Roman" w:hAnsi="Times New Roman" w:cs="Times New Roman"/>
          <w:b/>
          <w:caps/>
          <w:sz w:val="24"/>
          <w:szCs w:val="24"/>
          <w:lang w:val="id-ID"/>
        </w:rPr>
        <w:sectPr w:rsidR="00C40456" w:rsidRPr="00C40456" w:rsidSect="00C40456">
          <w:headerReference w:type="default" r:id="rId9"/>
          <w:pgSz w:w="11906" w:h="16838" w:code="9"/>
          <w:pgMar w:top="1701" w:right="1701" w:bottom="1701" w:left="1701" w:header="708" w:footer="708" w:gutter="0"/>
          <w:cols w:space="708"/>
          <w:docGrid w:linePitch="360"/>
        </w:sectPr>
      </w:pPr>
    </w:p>
    <w:p w:rsidR="00C40456" w:rsidRPr="00C40456" w:rsidRDefault="00C40456" w:rsidP="00C40456">
      <w:pPr>
        <w:spacing w:after="240" w:line="240" w:lineRule="auto"/>
        <w:jc w:val="center"/>
        <w:rPr>
          <w:rFonts w:ascii="Times New Roman" w:hAnsi="Times New Roman" w:cs="Times New Roman"/>
          <w:b/>
          <w:caps/>
          <w:sz w:val="24"/>
          <w:szCs w:val="24"/>
          <w:lang w:val="id-ID"/>
        </w:rPr>
      </w:pPr>
      <w:r w:rsidRPr="00C40456">
        <w:rPr>
          <w:rFonts w:ascii="Times New Roman" w:hAnsi="Times New Roman" w:cs="Times New Roman"/>
          <w:b/>
          <w:caps/>
          <w:sz w:val="24"/>
          <w:szCs w:val="24"/>
          <w:lang w:val="id-ID"/>
        </w:rPr>
        <w:lastRenderedPageBreak/>
        <w:t>PENDAHULUAN</w:t>
      </w:r>
    </w:p>
    <w:p w:rsidR="00C40456" w:rsidRPr="00C40456" w:rsidRDefault="00C40456" w:rsidP="00C40456">
      <w:pPr>
        <w:spacing w:after="0" w:line="240" w:lineRule="auto"/>
        <w:ind w:firstLine="567"/>
        <w:jc w:val="both"/>
        <w:rPr>
          <w:rFonts w:ascii="Times New Roman" w:hAnsi="Times New Roman" w:cs="Times New Roman"/>
          <w:sz w:val="24"/>
          <w:szCs w:val="24"/>
          <w:lang w:val="id-ID"/>
        </w:rPr>
      </w:pPr>
      <w:r w:rsidRPr="00C40456">
        <w:rPr>
          <w:rFonts w:ascii="Times New Roman" w:hAnsi="Times New Roman" w:cs="Times New Roman"/>
          <w:sz w:val="24"/>
          <w:szCs w:val="24"/>
          <w:lang w:val="id-ID"/>
        </w:rPr>
        <w:t xml:space="preserve">Kakao merupakan salah satu komoditi tanaman perkebunan yang berperan penting bagi pertumbuhan perekonomian Indonesia, terutama dalam menghasilkan devisa bagi negara (Rahardjo, 1999). Pada tahun 2011, luas perkebunan kakao di Indonesia sebesar 1.732.641 ha dan pada tahun 2012 meningkat menjadi 1.732.954 ha. Meningkatnya areal pertanaman kakao ini tidak diikuti dengan meningktnya produktivitas. Pada tahun 2011, produktivitas kakao sebesar 821 kg/ha sedangkan, pada tahun 2012 menurun menjadi 820 kg/ha (Deptan, 2012). Belum meningkatnya produktifitas dan mutu disebabkan oleh banyak faktor. </w:t>
      </w:r>
      <w:r w:rsidRPr="00C40456">
        <w:rPr>
          <w:rFonts w:ascii="Times New Roman" w:eastAsia="MingLiU_HKSCS" w:hAnsi="Times New Roman" w:cs="Times New Roman"/>
          <w:sz w:val="24"/>
          <w:szCs w:val="32"/>
          <w:lang w:val="id-ID"/>
        </w:rPr>
        <w:t xml:space="preserve">Salah satu faktornya adalah serangan </w:t>
      </w:r>
      <w:r w:rsidRPr="00C40456">
        <w:rPr>
          <w:rFonts w:ascii="Times New Roman" w:hAnsi="Times New Roman"/>
          <w:sz w:val="24"/>
          <w:szCs w:val="24"/>
          <w:lang w:val="id-ID"/>
        </w:rPr>
        <w:t xml:space="preserve">penyakit busuk buah kakao yang disebabkan oleh jamur </w:t>
      </w:r>
      <w:r w:rsidRPr="00C40456">
        <w:rPr>
          <w:rFonts w:ascii="Times New Roman" w:hAnsi="Times New Roman"/>
          <w:i/>
          <w:sz w:val="24"/>
          <w:szCs w:val="24"/>
          <w:lang w:val="id-ID"/>
        </w:rPr>
        <w:t>Phytophthora palmivora</w:t>
      </w:r>
      <w:r w:rsidRPr="00C40456">
        <w:rPr>
          <w:rFonts w:ascii="Times New Roman" w:hAnsi="Times New Roman"/>
          <w:sz w:val="24"/>
          <w:szCs w:val="24"/>
          <w:lang w:val="id-ID"/>
        </w:rPr>
        <w:t xml:space="preserve"> Butl. (Pythiales: Pythiaceae). Kerugian </w:t>
      </w:r>
      <w:r w:rsidRPr="00C40456">
        <w:rPr>
          <w:rFonts w:ascii="Times New Roman" w:hAnsi="Times New Roman" w:cs="Times New Roman"/>
          <w:sz w:val="24"/>
          <w:szCs w:val="24"/>
          <w:lang w:val="id-ID"/>
        </w:rPr>
        <w:t>di Pulau Jawa rata-rata mencapai 40% (Sukamto, 2003).</w:t>
      </w:r>
    </w:p>
    <w:p w:rsidR="00C40456" w:rsidRPr="00C40456" w:rsidRDefault="00C40456" w:rsidP="00C40456">
      <w:pPr>
        <w:spacing w:after="0" w:line="240" w:lineRule="auto"/>
        <w:ind w:firstLine="567"/>
        <w:jc w:val="both"/>
        <w:rPr>
          <w:rFonts w:ascii="Times New Roman" w:eastAsia="MingLiU_HKSCS" w:hAnsi="Times New Roman" w:cs="Times New Roman"/>
          <w:sz w:val="24"/>
          <w:szCs w:val="32"/>
          <w:lang w:val="id-ID"/>
        </w:rPr>
      </w:pPr>
      <w:r w:rsidRPr="00C40456">
        <w:rPr>
          <w:rFonts w:ascii="Times New Roman" w:eastAsia="MingLiU_HKSCS" w:hAnsi="Times New Roman" w:cs="Times New Roman"/>
          <w:sz w:val="24"/>
          <w:szCs w:val="32"/>
          <w:lang w:val="id-ID"/>
        </w:rPr>
        <w:t xml:space="preserve">Sampai saat ini, berbagai teknik pengendalian </w:t>
      </w:r>
      <w:r w:rsidRPr="00C40456">
        <w:rPr>
          <w:rFonts w:ascii="Times New Roman" w:eastAsia="MingLiU_HKSCS" w:hAnsi="Times New Roman" w:cs="Times New Roman"/>
          <w:i/>
          <w:sz w:val="24"/>
          <w:szCs w:val="32"/>
          <w:lang w:val="id-ID"/>
        </w:rPr>
        <w:t>P. palmivora</w:t>
      </w:r>
      <w:r w:rsidRPr="00C40456">
        <w:rPr>
          <w:rFonts w:ascii="Times New Roman" w:eastAsia="MingLiU_HKSCS" w:hAnsi="Times New Roman" w:cs="Times New Roman"/>
          <w:sz w:val="24"/>
          <w:szCs w:val="32"/>
          <w:lang w:val="id-ID"/>
        </w:rPr>
        <w:t xml:space="preserve"> telah banyak dilakukan dan dikembangkan. Salah satunya adalah dengan teknik sanitasi, </w:t>
      </w:r>
      <w:r w:rsidRPr="00C40456">
        <w:rPr>
          <w:rFonts w:ascii="Times New Roman" w:hAnsi="Times New Roman" w:cs="Times New Roman"/>
          <w:sz w:val="24"/>
          <w:szCs w:val="24"/>
          <w:lang w:val="id-ID"/>
        </w:rPr>
        <w:t>Buah yang terinfeksi dipetik bersamaan pada saat panen. Menurut Jackson dan Wright (2001), sanitasi buah idealnya dilakukan setiap minggu. Buah-buah sakit yang telah dipetik, kemudian dibenam dalam tanah di lubang sanitasi</w:t>
      </w:r>
      <w:r w:rsidRPr="00C40456">
        <w:rPr>
          <w:rFonts w:ascii="Times New Roman" w:eastAsia="MingLiU_HKSCS" w:hAnsi="Times New Roman" w:cs="Times New Roman"/>
          <w:sz w:val="24"/>
          <w:szCs w:val="32"/>
          <w:lang w:val="id-ID"/>
        </w:rPr>
        <w:t xml:space="preserve">. Namun karena </w:t>
      </w:r>
      <w:r w:rsidRPr="00C40456">
        <w:rPr>
          <w:rFonts w:ascii="Times New Roman" w:hAnsi="Times New Roman" w:cs="Times New Roman"/>
          <w:i/>
          <w:noProof/>
          <w:sz w:val="24"/>
          <w:szCs w:val="24"/>
          <w:lang w:val="id-ID" w:eastAsia="id-ID"/>
        </w:rPr>
        <w:t>P. palmivora</w:t>
      </w:r>
      <w:r w:rsidRPr="00C40456">
        <w:rPr>
          <w:rFonts w:ascii="Times New Roman" w:hAnsi="Times New Roman" w:cs="Times New Roman"/>
          <w:noProof/>
          <w:sz w:val="24"/>
          <w:szCs w:val="24"/>
          <w:lang w:val="id-ID" w:eastAsia="id-ID"/>
        </w:rPr>
        <w:t xml:space="preserve"> habitat aslinya berada didalam tanah (Sukamto, 2003) menyebebkan tindakan sanitasi yang dilakukan kurang efektif.</w:t>
      </w:r>
    </w:p>
    <w:p w:rsidR="00C40456" w:rsidRPr="00C40456" w:rsidRDefault="00C40456" w:rsidP="00C40456">
      <w:pPr>
        <w:spacing w:after="0" w:line="240" w:lineRule="auto"/>
        <w:ind w:firstLine="567"/>
        <w:jc w:val="both"/>
        <w:rPr>
          <w:rFonts w:ascii="Times New Roman" w:hAnsi="Times New Roman" w:cs="Times New Roman"/>
          <w:noProof/>
          <w:sz w:val="24"/>
          <w:szCs w:val="24"/>
          <w:lang w:val="id-ID" w:eastAsia="id-ID"/>
        </w:rPr>
      </w:pPr>
      <w:r w:rsidRPr="00C40456">
        <w:rPr>
          <w:rFonts w:ascii="Times New Roman" w:hAnsi="Times New Roman" w:cs="Times New Roman"/>
          <w:sz w:val="24"/>
          <w:szCs w:val="24"/>
          <w:lang w:val="id-ID"/>
        </w:rPr>
        <w:t xml:space="preserve">Dengan begitu, perkebunan-perkebunan kakao di Indonesia memilih membenamkan kulit kakao hasil panen, </w:t>
      </w:r>
      <w:r w:rsidRPr="00C40456">
        <w:rPr>
          <w:rFonts w:ascii="Times New Roman" w:hAnsi="Times New Roman" w:cs="Times New Roman"/>
          <w:sz w:val="24"/>
          <w:szCs w:val="24"/>
          <w:lang w:val="id-ID"/>
        </w:rPr>
        <w:lastRenderedPageBreak/>
        <w:t xml:space="preserve">baik yang terserang </w:t>
      </w:r>
      <w:r w:rsidRPr="00C40456">
        <w:rPr>
          <w:rFonts w:ascii="Times New Roman" w:hAnsi="Times New Roman" w:cs="Times New Roman"/>
          <w:i/>
          <w:noProof/>
          <w:sz w:val="24"/>
          <w:szCs w:val="24"/>
          <w:lang w:val="id-ID" w:eastAsia="id-ID"/>
        </w:rPr>
        <w:t xml:space="preserve">P. palmivora </w:t>
      </w:r>
      <w:r w:rsidRPr="00C40456">
        <w:rPr>
          <w:rFonts w:ascii="Times New Roman" w:hAnsi="Times New Roman" w:cs="Times New Roman"/>
          <w:noProof/>
          <w:sz w:val="24"/>
          <w:szCs w:val="24"/>
          <w:lang w:val="id-ID" w:eastAsia="id-ID"/>
        </w:rPr>
        <w:t>atau tidak, dibenam dilubang sanitasi</w:t>
      </w:r>
      <w:r w:rsidRPr="00C40456">
        <w:rPr>
          <w:rFonts w:ascii="Times New Roman" w:hAnsi="Times New Roman" w:cs="Times New Roman"/>
          <w:sz w:val="24"/>
          <w:szCs w:val="24"/>
          <w:lang w:val="id-ID"/>
        </w:rPr>
        <w:t xml:space="preserve"> yang berada diluar kebun. </w:t>
      </w:r>
      <w:r w:rsidRPr="00C40456">
        <w:rPr>
          <w:rFonts w:ascii="Times New Roman" w:eastAsia="MingLiU_HKSCS" w:hAnsi="Times New Roman" w:cs="Times New Roman"/>
          <w:sz w:val="24"/>
          <w:szCs w:val="32"/>
          <w:lang w:val="id-ID"/>
        </w:rPr>
        <w:t xml:space="preserve">Oleh sebab itu, perlu ada teknik pengendalian dan proses pengomposan kulit buah kakao yang baik dan benar, agar kulit buah kakao yang sehat dapat dibenam dikebun sehingga dapat menjadi sumber bahan organik bagi tanaman dan kompos yang dihasilkan bebas dan tidak menjadi sumber inokulum dari jamur </w:t>
      </w:r>
      <w:r w:rsidRPr="00C40456">
        <w:rPr>
          <w:rFonts w:ascii="Times New Roman" w:hAnsi="Times New Roman" w:cs="Times New Roman"/>
          <w:i/>
          <w:noProof/>
          <w:sz w:val="24"/>
          <w:szCs w:val="24"/>
          <w:lang w:val="id-ID" w:eastAsia="id-ID"/>
        </w:rPr>
        <w:t>P. palmivora</w:t>
      </w:r>
      <w:r w:rsidRPr="00C40456">
        <w:rPr>
          <w:rFonts w:ascii="Times New Roman" w:hAnsi="Times New Roman" w:cs="Times New Roman"/>
          <w:noProof/>
          <w:sz w:val="24"/>
          <w:szCs w:val="24"/>
          <w:lang w:val="id-ID" w:eastAsia="id-ID"/>
        </w:rPr>
        <w:t>.</w:t>
      </w:r>
    </w:p>
    <w:p w:rsidR="00C40456" w:rsidRPr="00C40456" w:rsidRDefault="00C40456" w:rsidP="00C40456">
      <w:pPr>
        <w:spacing w:before="100" w:beforeAutospacing="1" w:after="240" w:line="240" w:lineRule="auto"/>
        <w:jc w:val="center"/>
        <w:rPr>
          <w:rFonts w:ascii="Times New Roman" w:hAnsi="Times New Roman" w:cs="Times New Roman"/>
          <w:b/>
          <w:caps/>
          <w:sz w:val="24"/>
          <w:szCs w:val="24"/>
          <w:lang w:val="id-ID"/>
        </w:rPr>
      </w:pPr>
      <w:r w:rsidRPr="00C40456">
        <w:rPr>
          <w:rFonts w:ascii="Times New Roman" w:hAnsi="Times New Roman" w:cs="Times New Roman"/>
          <w:b/>
          <w:caps/>
          <w:sz w:val="24"/>
          <w:szCs w:val="24"/>
          <w:lang w:val="id-ID"/>
        </w:rPr>
        <w:t>METODE</w:t>
      </w:r>
    </w:p>
    <w:p w:rsidR="00C40456" w:rsidRPr="00C40456" w:rsidRDefault="00C40456" w:rsidP="00C40456">
      <w:pPr>
        <w:spacing w:after="0" w:line="240" w:lineRule="auto"/>
        <w:ind w:firstLine="567"/>
        <w:jc w:val="both"/>
        <w:rPr>
          <w:rFonts w:ascii="Times New Roman" w:hAnsi="Times New Roman" w:cs="Times New Roman"/>
          <w:sz w:val="24"/>
          <w:szCs w:val="24"/>
          <w:lang w:val="id-ID"/>
        </w:rPr>
      </w:pPr>
      <w:r w:rsidRPr="00C40456">
        <w:rPr>
          <w:rFonts w:ascii="Times New Roman" w:hAnsi="Times New Roman" w:cs="Times New Roman"/>
          <w:sz w:val="24"/>
          <w:szCs w:val="24"/>
          <w:lang w:val="id-ID"/>
        </w:rPr>
        <w:t>Penelitian dilaksanakan di Laboratorium Mikologi dan UPT kompos, Fakultas Pertanian, Universitas Brawijaya, Malang pada bulan Januari hingga Juli 2014.</w:t>
      </w:r>
      <w:bookmarkStart w:id="0" w:name="_Toc360106623"/>
      <w:bookmarkStart w:id="1" w:name="_Toc383103673"/>
      <w:bookmarkStart w:id="2" w:name="_Toc390593290"/>
    </w:p>
    <w:p w:rsidR="00C40456" w:rsidRPr="00C40456" w:rsidRDefault="00C40456" w:rsidP="00C40456">
      <w:pPr>
        <w:spacing w:after="0" w:line="240" w:lineRule="auto"/>
        <w:ind w:firstLine="567"/>
        <w:jc w:val="both"/>
        <w:rPr>
          <w:rFonts w:ascii="Times New Roman" w:hAnsi="Times New Roman" w:cs="Times New Roman"/>
          <w:sz w:val="24"/>
          <w:szCs w:val="24"/>
          <w:lang w:val="id-ID"/>
        </w:rPr>
      </w:pPr>
      <w:r w:rsidRPr="00C40456">
        <w:rPr>
          <w:rFonts w:ascii="Times New Roman" w:hAnsi="Times New Roman" w:cs="Times New Roman"/>
          <w:sz w:val="24"/>
          <w:szCs w:val="24"/>
          <w:lang w:val="id-ID"/>
        </w:rPr>
        <w:t>Metode</w:t>
      </w:r>
      <w:bookmarkEnd w:id="0"/>
      <w:bookmarkEnd w:id="1"/>
      <w:bookmarkEnd w:id="2"/>
      <w:r w:rsidRPr="00C40456">
        <w:rPr>
          <w:rFonts w:ascii="Times New Roman" w:hAnsi="Times New Roman" w:cs="Times New Roman"/>
          <w:sz w:val="24"/>
          <w:szCs w:val="24"/>
          <w:lang w:val="id-ID"/>
        </w:rPr>
        <w:t xml:space="preserve"> yang digunakan dalam penelitian ini yakni metode eksplorasi dan ekperimen. Eksplorasi jamur saprofit dari serasah kulit kakao yang diambil dari area perkebunan kakao di PT. Perkebunan Nusantara XII, Kebun Bantaran, Afdeling Penataran, Kabupaten Blitar. Eksperimen meliputi uji antgonis jamur saprofit yang diperoleh terhadap </w:t>
      </w:r>
      <w:r w:rsidRPr="00C40456">
        <w:rPr>
          <w:rFonts w:ascii="Times New Roman" w:hAnsi="Times New Roman" w:cs="Times New Roman"/>
          <w:i/>
          <w:sz w:val="24"/>
          <w:szCs w:val="24"/>
          <w:lang w:val="id-ID"/>
        </w:rPr>
        <w:t xml:space="preserve">P. palmivora </w:t>
      </w:r>
      <w:r w:rsidRPr="00C40456">
        <w:rPr>
          <w:rFonts w:ascii="Times New Roman" w:hAnsi="Times New Roman" w:cs="Times New Roman"/>
          <w:sz w:val="24"/>
          <w:szCs w:val="24"/>
          <w:lang w:val="id-ID"/>
        </w:rPr>
        <w:t xml:space="preserve">pada media ADK. Kemudian dilanjutkan dengan uji kemampuan menghambat jamur saprofit terhadap perkembangan </w:t>
      </w:r>
      <w:r w:rsidRPr="00C40456">
        <w:rPr>
          <w:rFonts w:ascii="Times New Roman" w:hAnsi="Times New Roman" w:cs="Times New Roman"/>
          <w:i/>
          <w:sz w:val="24"/>
          <w:szCs w:val="24"/>
          <w:lang w:val="id-ID"/>
        </w:rPr>
        <w:t>P.</w:t>
      </w:r>
      <w:r w:rsidRPr="00C40456">
        <w:rPr>
          <w:rFonts w:ascii="Times New Roman" w:hAnsi="Times New Roman" w:cs="Times New Roman"/>
          <w:i/>
          <w:color w:val="FFFFFF" w:themeColor="background1"/>
          <w:sz w:val="24"/>
          <w:szCs w:val="24"/>
          <w:lang w:val="id-ID"/>
        </w:rPr>
        <w:t>I</w:t>
      </w:r>
      <w:r w:rsidRPr="00C40456">
        <w:rPr>
          <w:rFonts w:ascii="Times New Roman" w:hAnsi="Times New Roman" w:cs="Times New Roman"/>
          <w:i/>
          <w:sz w:val="24"/>
          <w:szCs w:val="24"/>
          <w:lang w:val="id-ID"/>
        </w:rPr>
        <w:t xml:space="preserve">palmivora </w:t>
      </w:r>
      <w:r w:rsidRPr="00C40456">
        <w:rPr>
          <w:rFonts w:ascii="Times New Roman" w:hAnsi="Times New Roman" w:cs="Times New Roman"/>
          <w:sz w:val="24"/>
          <w:szCs w:val="24"/>
          <w:lang w:val="id-ID"/>
        </w:rPr>
        <w:t>pada buah dan kompos kulit kakao.</w:t>
      </w:r>
    </w:p>
    <w:p w:rsidR="00C40456" w:rsidRPr="00C40456" w:rsidRDefault="00C40456" w:rsidP="00C40456">
      <w:pPr>
        <w:pStyle w:val="Heading2"/>
        <w:rPr>
          <w:rFonts w:ascii="Times New Roman" w:hAnsi="Times New Roman" w:cs="Times New Roman"/>
          <w:color w:val="auto"/>
          <w:sz w:val="24"/>
          <w:szCs w:val="24"/>
          <w:lang w:val="id-ID"/>
        </w:rPr>
      </w:pPr>
      <w:r w:rsidRPr="00C40456">
        <w:rPr>
          <w:rFonts w:ascii="Times New Roman" w:hAnsi="Times New Roman" w:cs="Times New Roman"/>
          <w:color w:val="auto"/>
          <w:sz w:val="24"/>
          <w:szCs w:val="24"/>
          <w:lang w:val="id-ID"/>
        </w:rPr>
        <w:t xml:space="preserve">Isolasi Jamur </w:t>
      </w:r>
      <w:r w:rsidRPr="00C40456">
        <w:rPr>
          <w:rFonts w:ascii="Times New Roman" w:hAnsi="Times New Roman" w:cs="Times New Roman"/>
          <w:i/>
          <w:color w:val="auto"/>
          <w:sz w:val="24"/>
          <w:szCs w:val="24"/>
          <w:lang w:val="id-ID"/>
        </w:rPr>
        <w:t>P. palmivora</w:t>
      </w:r>
    </w:p>
    <w:p w:rsidR="00C40456" w:rsidRPr="00C40456" w:rsidRDefault="00C40456" w:rsidP="00C40456">
      <w:pPr>
        <w:spacing w:after="0" w:line="240" w:lineRule="auto"/>
        <w:ind w:firstLine="567"/>
        <w:jc w:val="both"/>
        <w:rPr>
          <w:rFonts w:ascii="Times New Roman" w:hAnsi="Times New Roman" w:cs="Times New Roman"/>
          <w:sz w:val="24"/>
          <w:szCs w:val="24"/>
          <w:lang w:val="id-ID"/>
        </w:rPr>
      </w:pPr>
      <w:r w:rsidRPr="00C40456">
        <w:rPr>
          <w:rFonts w:ascii="Times New Roman" w:hAnsi="Times New Roman" w:cs="Times New Roman"/>
          <w:sz w:val="24"/>
          <w:szCs w:val="24"/>
          <w:lang w:val="id-ID"/>
        </w:rPr>
        <w:t xml:space="preserve">Spesimen buah kakao sakit diperoleh dari kebun kakao, PT. Perkebunan Nusantara XII, Kebun Bantaran, Afdeling Penataran. Buah yang bergejala penyakit busuk buah dicuci bersih kemudian dipotong kurang lebih 1 </w:t>
      </w:r>
      <w:r w:rsidRPr="00C40456">
        <w:rPr>
          <w:rFonts w:ascii="Times New Roman" w:hAnsi="Times New Roman" w:cs="Times New Roman"/>
          <w:sz w:val="24"/>
          <w:szCs w:val="24"/>
          <w:lang w:val="id-ID"/>
        </w:rPr>
        <w:lastRenderedPageBreak/>
        <w:t>cm</w:t>
      </w:r>
      <w:r w:rsidRPr="00C40456">
        <w:rPr>
          <w:rFonts w:ascii="Times New Roman" w:hAnsi="Times New Roman" w:cs="Times New Roman"/>
          <w:sz w:val="24"/>
          <w:szCs w:val="24"/>
          <w:vertAlign w:val="superscript"/>
          <w:lang w:val="id-ID"/>
        </w:rPr>
        <w:t>2</w:t>
      </w:r>
      <w:r w:rsidRPr="00C40456">
        <w:rPr>
          <w:rFonts w:ascii="Times New Roman" w:hAnsi="Times New Roman" w:cs="Times New Roman"/>
          <w:sz w:val="24"/>
          <w:szCs w:val="24"/>
          <w:lang w:val="id-ID"/>
        </w:rPr>
        <w:t xml:space="preserve"> dengan bagian setengah sehat, dan setengah sakit. Lalu potongan disterilisasi kedalam larutan NaOCl satu kali, alkohol 70% satu kali, dan aquades dua kali, masing-masing selama 1 menit. Setelah itu ditiriskan di tissue kering. Kemudian potongan spesimen ditanam pada media V8 Juss (10g agar, 15g dextrose, 50ml V8 juss, 450ml aquades, 2g CaCO</w:t>
      </w:r>
      <w:r w:rsidRPr="00C40456">
        <w:rPr>
          <w:rFonts w:ascii="Times New Roman" w:hAnsi="Times New Roman" w:cs="Times New Roman"/>
          <w:sz w:val="24"/>
          <w:szCs w:val="24"/>
          <w:vertAlign w:val="subscript"/>
          <w:lang w:val="id-ID"/>
        </w:rPr>
        <w:t>3</w:t>
      </w:r>
      <w:r w:rsidRPr="00C40456">
        <w:rPr>
          <w:rFonts w:ascii="Times New Roman" w:hAnsi="Times New Roman" w:cs="Times New Roman"/>
          <w:sz w:val="24"/>
          <w:szCs w:val="24"/>
          <w:lang w:val="id-ID"/>
        </w:rPr>
        <w:t xml:space="preserve"> 2% dan 1 kapsul kloram penicol). Lalu cawan petri ditutup, wrapping dan diinkubasi. Saat pertumbuhan hifa mencapai 2-3 cm bagian tepi koloni diambil dengan jarum ose untuk keperluan purifikasi. </w:t>
      </w:r>
    </w:p>
    <w:p w:rsidR="003551A7" w:rsidRPr="003551A7" w:rsidRDefault="003551A7" w:rsidP="003551A7">
      <w:pPr>
        <w:pStyle w:val="Heading2"/>
        <w:rPr>
          <w:rFonts w:ascii="Times New Roman" w:hAnsi="Times New Roman" w:cs="Times New Roman"/>
          <w:color w:val="auto"/>
          <w:sz w:val="24"/>
          <w:szCs w:val="24"/>
        </w:rPr>
      </w:pPr>
      <w:r w:rsidRPr="003551A7">
        <w:rPr>
          <w:rFonts w:ascii="Times New Roman" w:hAnsi="Times New Roman" w:cs="Times New Roman"/>
          <w:color w:val="auto"/>
          <w:sz w:val="24"/>
          <w:szCs w:val="24"/>
        </w:rPr>
        <w:t>Isolasi Jamur Saprofit</w:t>
      </w:r>
    </w:p>
    <w:p w:rsidR="003551A7" w:rsidRPr="00737A5E" w:rsidRDefault="003551A7" w:rsidP="003551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Pengambilan sampel serasah dilakukan dengan metode sistematik sampling secara diagonal pada lima tempat. Serasah yang didapat dicuci bersih </w:t>
      </w:r>
      <w:r w:rsidRPr="00AC5D72">
        <w:rPr>
          <w:rFonts w:ascii="Times New Roman" w:hAnsi="Times New Roman" w:cs="Times New Roman"/>
          <w:sz w:val="24"/>
          <w:szCs w:val="24"/>
        </w:rPr>
        <w:t>kemudian</w:t>
      </w:r>
      <w:r>
        <w:rPr>
          <w:rFonts w:ascii="Times New Roman" w:hAnsi="Times New Roman" w:cs="Times New Roman"/>
          <w:sz w:val="24"/>
          <w:szCs w:val="24"/>
        </w:rPr>
        <w:t>,</w:t>
      </w:r>
      <w:r w:rsidRPr="00AC5D72">
        <w:rPr>
          <w:rFonts w:ascii="Times New Roman" w:hAnsi="Times New Roman" w:cs="Times New Roman"/>
          <w:sz w:val="24"/>
          <w:szCs w:val="24"/>
        </w:rPr>
        <w:t xml:space="preserve"> </w:t>
      </w:r>
      <w:r>
        <w:rPr>
          <w:rFonts w:ascii="Times New Roman" w:hAnsi="Times New Roman" w:cs="Times New Roman"/>
          <w:sz w:val="24"/>
          <w:szCs w:val="24"/>
        </w:rPr>
        <w:t>di</w:t>
      </w:r>
      <w:r w:rsidRPr="00AC5D72">
        <w:rPr>
          <w:rFonts w:ascii="Times New Roman" w:hAnsi="Times New Roman" w:cs="Times New Roman"/>
          <w:sz w:val="24"/>
          <w:szCs w:val="24"/>
        </w:rPr>
        <w:t xml:space="preserve">potong kurang lebih 1 </w:t>
      </w:r>
      <w:r>
        <w:rPr>
          <w:rFonts w:ascii="Times New Roman" w:hAnsi="Times New Roman" w:cs="Times New Roman"/>
          <w:sz w:val="24"/>
          <w:szCs w:val="24"/>
        </w:rPr>
        <w:t>cm</w:t>
      </w:r>
      <w:r>
        <w:rPr>
          <w:rFonts w:ascii="Times New Roman" w:hAnsi="Times New Roman" w:cs="Times New Roman"/>
          <w:sz w:val="24"/>
          <w:szCs w:val="24"/>
          <w:vertAlign w:val="superscript"/>
        </w:rPr>
        <w:t>2</w:t>
      </w:r>
      <w:r>
        <w:rPr>
          <w:rFonts w:ascii="Times New Roman" w:hAnsi="Times New Roman" w:cs="Times New Roman"/>
          <w:sz w:val="24"/>
          <w:szCs w:val="24"/>
        </w:rPr>
        <w:t>. Lalu potongan disterilisasi seperti i</w:t>
      </w:r>
      <w:r w:rsidRPr="00737A5E">
        <w:rPr>
          <w:rFonts w:ascii="Times New Roman" w:hAnsi="Times New Roman" w:cs="Times New Roman"/>
          <w:sz w:val="24"/>
          <w:szCs w:val="24"/>
        </w:rPr>
        <w:t xml:space="preserve">solasi jamur </w:t>
      </w:r>
      <w:r w:rsidRPr="00737A5E">
        <w:rPr>
          <w:rFonts w:ascii="Times New Roman" w:hAnsi="Times New Roman" w:cs="Times New Roman"/>
          <w:i/>
          <w:sz w:val="24"/>
          <w:szCs w:val="24"/>
        </w:rPr>
        <w:t>P. palmivora</w:t>
      </w:r>
      <w:r w:rsidRPr="00AC5D72">
        <w:rPr>
          <w:rFonts w:ascii="Times New Roman" w:hAnsi="Times New Roman" w:cs="Times New Roman"/>
          <w:sz w:val="24"/>
          <w:szCs w:val="24"/>
        </w:rPr>
        <w:t>.</w:t>
      </w:r>
      <w:r>
        <w:rPr>
          <w:rFonts w:ascii="Times New Roman" w:hAnsi="Times New Roman" w:cs="Times New Roman"/>
          <w:sz w:val="24"/>
          <w:szCs w:val="24"/>
        </w:rPr>
        <w:t xml:space="preserve"> </w:t>
      </w:r>
      <w:r w:rsidRPr="00AC5D72">
        <w:rPr>
          <w:rFonts w:ascii="Times New Roman" w:hAnsi="Times New Roman" w:cs="Times New Roman"/>
          <w:sz w:val="24"/>
          <w:szCs w:val="24"/>
        </w:rPr>
        <w:t>Setelah itu tiriskan di tissue kering</w:t>
      </w:r>
      <w:r>
        <w:rPr>
          <w:rFonts w:ascii="Times New Roman" w:hAnsi="Times New Roman" w:cs="Times New Roman"/>
          <w:sz w:val="24"/>
          <w:szCs w:val="24"/>
        </w:rPr>
        <w:t>. Lalu, p</w:t>
      </w:r>
      <w:r w:rsidRPr="00AC5D72">
        <w:rPr>
          <w:rFonts w:ascii="Times New Roman" w:hAnsi="Times New Roman" w:cs="Times New Roman"/>
          <w:sz w:val="24"/>
          <w:szCs w:val="24"/>
        </w:rPr>
        <w:t>otongan spesimen</w:t>
      </w:r>
      <w:r>
        <w:rPr>
          <w:rFonts w:ascii="Times New Roman" w:hAnsi="Times New Roman" w:cs="Times New Roman"/>
          <w:sz w:val="24"/>
          <w:szCs w:val="24"/>
        </w:rPr>
        <w:t xml:space="preserve"> ditanam pada media ADK (200g kentang, 20g agar, 20g dekstrose, dan 1 liter aquades).</w:t>
      </w:r>
    </w:p>
    <w:p w:rsidR="003551A7" w:rsidRPr="003551A7" w:rsidRDefault="003551A7" w:rsidP="003551A7">
      <w:pPr>
        <w:pStyle w:val="Heading2"/>
        <w:rPr>
          <w:rFonts w:ascii="Times New Roman" w:hAnsi="Times New Roman" w:cs="Times New Roman"/>
          <w:color w:val="auto"/>
          <w:sz w:val="24"/>
          <w:szCs w:val="24"/>
        </w:rPr>
      </w:pPr>
      <w:r w:rsidRPr="003551A7">
        <w:rPr>
          <w:rFonts w:ascii="Times New Roman" w:hAnsi="Times New Roman" w:cs="Times New Roman"/>
          <w:color w:val="auto"/>
          <w:sz w:val="24"/>
          <w:szCs w:val="24"/>
        </w:rPr>
        <w:t>Identifikasi Jamur</w:t>
      </w:r>
    </w:p>
    <w:p w:rsidR="003551A7" w:rsidRDefault="003551A7" w:rsidP="003551A7">
      <w:pPr>
        <w:spacing w:after="0" w:line="240" w:lineRule="auto"/>
        <w:ind w:firstLine="567"/>
        <w:jc w:val="both"/>
        <w:rPr>
          <w:rFonts w:ascii="Times New Roman" w:hAnsi="Times New Roman" w:cs="Times New Roman"/>
          <w:sz w:val="24"/>
          <w:szCs w:val="24"/>
        </w:rPr>
      </w:pPr>
      <w:r w:rsidRPr="00AC5D72">
        <w:rPr>
          <w:rFonts w:ascii="Times New Roman" w:hAnsi="Times New Roman" w:cs="Times New Roman"/>
          <w:sz w:val="24"/>
          <w:szCs w:val="24"/>
        </w:rPr>
        <w:t>Meselia</w:t>
      </w:r>
      <w:r>
        <w:rPr>
          <w:rFonts w:ascii="Times New Roman" w:hAnsi="Times New Roman" w:cs="Times New Roman"/>
          <w:sz w:val="24"/>
          <w:szCs w:val="24"/>
        </w:rPr>
        <w:t xml:space="preserve"> b</w:t>
      </w:r>
      <w:r w:rsidRPr="00AC5D72">
        <w:rPr>
          <w:rFonts w:ascii="Times New Roman" w:hAnsi="Times New Roman" w:cs="Times New Roman"/>
          <w:sz w:val="24"/>
          <w:szCs w:val="24"/>
        </w:rPr>
        <w:t xml:space="preserve">iakan murni jamur diambil sedikit untuk diletakkan pada kaca preparat yang telah berisi media </w:t>
      </w:r>
      <w:r>
        <w:rPr>
          <w:rFonts w:ascii="Times New Roman" w:hAnsi="Times New Roman" w:cs="Times New Roman"/>
          <w:sz w:val="24"/>
          <w:szCs w:val="24"/>
        </w:rPr>
        <w:t xml:space="preserve">V8 Juss untuk </w:t>
      </w:r>
      <w:r>
        <w:rPr>
          <w:rFonts w:ascii="Times New Roman" w:hAnsi="Times New Roman" w:cs="Times New Roman"/>
          <w:i/>
          <w:sz w:val="24"/>
          <w:szCs w:val="24"/>
        </w:rPr>
        <w:t>P. palmivora</w:t>
      </w:r>
      <w:r>
        <w:rPr>
          <w:rFonts w:ascii="Times New Roman" w:hAnsi="Times New Roman" w:cs="Times New Roman"/>
          <w:sz w:val="24"/>
          <w:szCs w:val="24"/>
        </w:rPr>
        <w:t xml:space="preserve"> dan ADK untuk jamur saprofit</w:t>
      </w:r>
      <w:r w:rsidRPr="00AC5D72">
        <w:rPr>
          <w:rFonts w:ascii="Times New Roman" w:hAnsi="Times New Roman" w:cs="Times New Roman"/>
          <w:sz w:val="24"/>
          <w:szCs w:val="24"/>
        </w:rPr>
        <w:t>, kemudian isolat jamur ditutup dengan cover glass dan diinkubasi selama 3-4 hari. Setelah diinkubasi</w:t>
      </w:r>
      <w:r>
        <w:rPr>
          <w:rFonts w:ascii="Times New Roman" w:hAnsi="Times New Roman" w:cs="Times New Roman"/>
          <w:sz w:val="24"/>
          <w:szCs w:val="24"/>
        </w:rPr>
        <w:t>,</w:t>
      </w:r>
      <w:r w:rsidRPr="00AC5D72">
        <w:rPr>
          <w:rFonts w:ascii="Times New Roman" w:hAnsi="Times New Roman" w:cs="Times New Roman"/>
          <w:sz w:val="24"/>
          <w:szCs w:val="24"/>
        </w:rPr>
        <w:t xml:space="preserve"> pengamatan dilakuk</w:t>
      </w:r>
      <w:r>
        <w:rPr>
          <w:rFonts w:ascii="Times New Roman" w:hAnsi="Times New Roman" w:cs="Times New Roman"/>
          <w:sz w:val="24"/>
          <w:szCs w:val="24"/>
        </w:rPr>
        <w:t>an dengan menggunakan mikroskop terhadap bentuk meselia dan bentuk spora jamur. Kemudian dibandingkan dengan buku identifikasi jamur Barnet (1960) dan Semangun (2000).</w:t>
      </w:r>
    </w:p>
    <w:p w:rsidR="003551A7" w:rsidRPr="003551A7" w:rsidRDefault="003551A7" w:rsidP="003551A7">
      <w:pPr>
        <w:pStyle w:val="Heading2"/>
        <w:rPr>
          <w:rFonts w:ascii="Times New Roman" w:hAnsi="Times New Roman" w:cs="Times New Roman"/>
          <w:color w:val="auto"/>
          <w:sz w:val="24"/>
          <w:szCs w:val="24"/>
        </w:rPr>
      </w:pPr>
      <w:r w:rsidRPr="003551A7">
        <w:rPr>
          <w:rFonts w:ascii="Times New Roman" w:hAnsi="Times New Roman" w:cs="Times New Roman"/>
          <w:color w:val="auto"/>
          <w:sz w:val="24"/>
          <w:szCs w:val="24"/>
        </w:rPr>
        <w:t>Pembuatan Suspensi Jamur Saprofit</w:t>
      </w:r>
    </w:p>
    <w:p w:rsidR="003551A7" w:rsidRDefault="003551A7" w:rsidP="003551A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Meselia b</w:t>
      </w:r>
      <w:r w:rsidRPr="00AC5D72">
        <w:rPr>
          <w:rFonts w:ascii="Times New Roman" w:hAnsi="Times New Roman" w:cs="Times New Roman"/>
          <w:sz w:val="24"/>
          <w:szCs w:val="24"/>
        </w:rPr>
        <w:t>iakan murni jamur diambil sedikit</w:t>
      </w:r>
      <w:r>
        <w:rPr>
          <w:rFonts w:ascii="Times New Roman" w:hAnsi="Times New Roman" w:cs="Times New Roman"/>
          <w:sz w:val="24"/>
          <w:szCs w:val="24"/>
        </w:rPr>
        <w:t xml:space="preserve"> untuk dimasukkan kedalam media EKG (200g kentang, 20g dekstrose, dan 1 liter aquades). Kemudian di shaker untuk memperbanyak spora jamur selama 7 hari. Setelah itu, dilakukan perhitungan spora dengan menggunakan h</w:t>
      </w:r>
      <w:r w:rsidRPr="008A5A64">
        <w:rPr>
          <w:rFonts w:ascii="Times New Roman" w:hAnsi="Times New Roman" w:cs="Times New Roman"/>
          <w:sz w:val="24"/>
          <w:szCs w:val="24"/>
        </w:rPr>
        <w:t>emocytometer</w:t>
      </w:r>
      <w:r>
        <w:rPr>
          <w:rFonts w:ascii="Times New Roman" w:hAnsi="Times New Roman" w:cs="Times New Roman"/>
          <w:sz w:val="24"/>
          <w:szCs w:val="24"/>
        </w:rPr>
        <w:t>. Kerapatan spora dihitung menggunakan rumus yang dikembangkan oleh Gabriel dan Riatno (1989) :</w:t>
      </w:r>
    </w:p>
    <w:p w:rsidR="003551A7" w:rsidRPr="0018725A" w:rsidRDefault="003551A7" w:rsidP="003551A7">
      <w:pPr>
        <w:spacing w:after="0" w:line="240" w:lineRule="auto"/>
        <w:rPr>
          <w:rFonts w:ascii="Times New Roman" w:hAnsi="Times New Roman" w:cs="Times New Roman"/>
          <w:sz w:val="24"/>
        </w:rPr>
      </w:pPr>
      <m:oMathPara>
        <m:oMath>
          <m:r>
            <m:rPr>
              <m:sty m:val="p"/>
            </m:rPr>
            <w:rPr>
              <w:rFonts w:ascii="Cambria Math" w:hAnsi="Cambria Math" w:cs="Times New Roman"/>
              <w:sz w:val="24"/>
            </w:rPr>
            <m:t>K=</m:t>
          </m:r>
          <m:f>
            <m:fPr>
              <m:ctrlPr>
                <w:rPr>
                  <w:rFonts w:ascii="Cambria Math" w:hAnsi="Cambria Math" w:cs="Times New Roman"/>
                  <w:sz w:val="24"/>
                </w:rPr>
              </m:ctrlPr>
            </m:fPr>
            <m:num>
              <m:r>
                <m:rPr>
                  <m:sty m:val="p"/>
                </m:rPr>
                <w:rPr>
                  <w:rFonts w:ascii="Cambria Math" w:hAnsi="Cambria Math" w:cs="Times New Roman"/>
                  <w:sz w:val="24"/>
                </w:rPr>
                <m:t>t</m:t>
              </m:r>
            </m:num>
            <m:den>
              <m:r>
                <m:rPr>
                  <m:sty m:val="p"/>
                </m:rPr>
                <w:rPr>
                  <w:rFonts w:ascii="Cambria Math" w:hAnsi="Cambria Math" w:cs="Times New Roman"/>
                  <w:sz w:val="24"/>
                </w:rPr>
                <m:t>n×0,25</m:t>
              </m:r>
            </m:den>
          </m:f>
          <m:r>
            <m:rPr>
              <m:sty m:val="p"/>
            </m:rPr>
            <w:rPr>
              <w:rFonts w:ascii="Cambria Math" w:hAnsi="Cambria Math" w:cs="Times New Roman"/>
              <w:sz w:val="24"/>
            </w:rPr>
            <m:t>×</m:t>
          </m:r>
          <m:sSup>
            <m:sSupPr>
              <m:ctrlPr>
                <w:rPr>
                  <w:rFonts w:ascii="Cambria Math" w:hAnsi="Cambria Math" w:cs="Times New Roman"/>
                  <w:sz w:val="24"/>
                </w:rPr>
              </m:ctrlPr>
            </m:sSupPr>
            <m:e>
              <m:r>
                <m:rPr>
                  <m:sty m:val="p"/>
                </m:rPr>
                <w:rPr>
                  <w:rFonts w:ascii="Cambria Math" w:hAnsi="Cambria Math" w:cs="Times New Roman"/>
                  <w:sz w:val="24"/>
                </w:rPr>
                <m:t>10</m:t>
              </m:r>
            </m:e>
            <m:sup>
              <m:r>
                <m:rPr>
                  <m:sty m:val="p"/>
                </m:rPr>
                <w:rPr>
                  <w:rFonts w:ascii="Cambria Math" w:hAnsi="Cambria Math" w:cs="Times New Roman"/>
                  <w:sz w:val="24"/>
                </w:rPr>
                <m:t>6</m:t>
              </m:r>
            </m:sup>
          </m:sSup>
        </m:oMath>
      </m:oMathPara>
    </w:p>
    <w:p w:rsidR="003551A7" w:rsidRDefault="003551A7" w:rsidP="003551A7">
      <w:pPr>
        <w:spacing w:before="120" w:after="24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Keterangan: K konsentrasi spora, t jumlah spora yang diamati, n jumlah kotak yang diamati (80 kotak).</w:t>
      </w:r>
    </w:p>
    <w:p w:rsidR="003551A7" w:rsidRPr="003551A7" w:rsidRDefault="003551A7" w:rsidP="003551A7">
      <w:pPr>
        <w:pStyle w:val="Heading2"/>
        <w:rPr>
          <w:rFonts w:ascii="Times New Roman" w:hAnsi="Times New Roman" w:cs="Times New Roman"/>
          <w:color w:val="auto"/>
          <w:sz w:val="24"/>
          <w:szCs w:val="24"/>
        </w:rPr>
      </w:pPr>
      <w:r w:rsidRPr="003551A7">
        <w:rPr>
          <w:rFonts w:ascii="Times New Roman" w:hAnsi="Times New Roman" w:cs="Times New Roman"/>
          <w:color w:val="auto"/>
          <w:sz w:val="24"/>
          <w:szCs w:val="24"/>
        </w:rPr>
        <w:t xml:space="preserve">Uji Antagonis Pada Media ADK Secara </w:t>
      </w:r>
      <w:r w:rsidRPr="003551A7">
        <w:rPr>
          <w:rFonts w:ascii="Times New Roman" w:hAnsi="Times New Roman" w:cs="Times New Roman"/>
          <w:i/>
          <w:color w:val="auto"/>
          <w:sz w:val="24"/>
          <w:szCs w:val="24"/>
        </w:rPr>
        <w:t>in-vitro</w:t>
      </w:r>
    </w:p>
    <w:p w:rsidR="003551A7" w:rsidRDefault="003551A7" w:rsidP="003551A7">
      <w:pPr>
        <w:spacing w:after="240" w:line="240" w:lineRule="auto"/>
        <w:ind w:firstLine="567"/>
        <w:jc w:val="both"/>
        <w:rPr>
          <w:rFonts w:ascii="Times New Roman" w:hAnsi="Times New Roman" w:cs="Times New Roman"/>
          <w:sz w:val="24"/>
          <w:szCs w:val="24"/>
        </w:rPr>
      </w:pPr>
      <w:r>
        <w:rPr>
          <w:rFonts w:ascii="Times New Roman" w:hAnsi="Times New Roman" w:cs="Times New Roman"/>
          <w:sz w:val="24"/>
          <w:szCs w:val="24"/>
        </w:rPr>
        <w:t>Uji antgonis isolat jamur saprofit dengan</w:t>
      </w:r>
      <w:r w:rsidRPr="00EF52A4">
        <w:rPr>
          <w:rFonts w:ascii="Times New Roman" w:hAnsi="Times New Roman" w:cs="Times New Roman"/>
          <w:sz w:val="24"/>
          <w:szCs w:val="24"/>
        </w:rPr>
        <w:t xml:space="preserve"> </w:t>
      </w:r>
      <w:r>
        <w:rPr>
          <w:rFonts w:ascii="Times New Roman" w:hAnsi="Times New Roman" w:cs="Times New Roman"/>
          <w:i/>
          <w:sz w:val="24"/>
          <w:szCs w:val="24"/>
        </w:rPr>
        <w:t>P.</w:t>
      </w:r>
      <w:r w:rsidRPr="00EF52A4">
        <w:rPr>
          <w:rFonts w:ascii="Times New Roman" w:hAnsi="Times New Roman" w:cs="Times New Roman"/>
          <w:sz w:val="24"/>
          <w:szCs w:val="24"/>
        </w:rPr>
        <w:t xml:space="preserve"> </w:t>
      </w:r>
      <w:r w:rsidRPr="00C50889">
        <w:rPr>
          <w:rFonts w:ascii="Times New Roman" w:hAnsi="Times New Roman" w:cs="Times New Roman"/>
          <w:i/>
          <w:sz w:val="24"/>
          <w:szCs w:val="24"/>
        </w:rPr>
        <w:t>palmivora</w:t>
      </w:r>
      <w:r>
        <w:rPr>
          <w:rFonts w:ascii="Times New Roman" w:hAnsi="Times New Roman" w:cs="Times New Roman"/>
          <w:sz w:val="24"/>
          <w:szCs w:val="24"/>
        </w:rPr>
        <w:t xml:space="preserve"> menggunakan Rancangan Acak Lengkap (RAL) secara </w:t>
      </w:r>
      <w:r>
        <w:rPr>
          <w:rFonts w:ascii="Times New Roman" w:hAnsi="Times New Roman" w:cs="Times New Roman"/>
          <w:i/>
          <w:sz w:val="24"/>
          <w:szCs w:val="24"/>
        </w:rPr>
        <w:t xml:space="preserve">in-vitro, </w:t>
      </w:r>
      <w:r>
        <w:rPr>
          <w:rFonts w:ascii="Times New Roman" w:hAnsi="Times New Roman" w:cs="Times New Roman"/>
          <w:sz w:val="24"/>
          <w:szCs w:val="24"/>
        </w:rPr>
        <w:t>dimana setiap perlakuan diulang 4 kali. Pengujian</w:t>
      </w:r>
      <w:r>
        <w:rPr>
          <w:rFonts w:ascii="Times New Roman" w:hAnsi="Times New Roman" w:cs="Times New Roman"/>
          <w:i/>
          <w:sz w:val="24"/>
          <w:szCs w:val="24"/>
        </w:rPr>
        <w:t xml:space="preserve"> </w:t>
      </w:r>
      <w:r>
        <w:rPr>
          <w:rFonts w:ascii="Times New Roman" w:hAnsi="Times New Roman" w:cs="Times New Roman"/>
          <w:sz w:val="24"/>
          <w:szCs w:val="24"/>
        </w:rPr>
        <w:t>dilakukan pada media ADK dengan metode</w:t>
      </w:r>
      <w:r w:rsidRPr="00EF52A4">
        <w:rPr>
          <w:rFonts w:ascii="Times New Roman" w:hAnsi="Times New Roman" w:cs="Times New Roman"/>
          <w:sz w:val="24"/>
          <w:szCs w:val="24"/>
        </w:rPr>
        <w:t xml:space="preserve"> oposisi langsung secara berhadapan dengan jarak 3 cm</w:t>
      </w:r>
      <w:r>
        <w:rPr>
          <w:rFonts w:ascii="Times New Roman" w:hAnsi="Times New Roman" w:cs="Times New Roman"/>
          <w:sz w:val="24"/>
          <w:szCs w:val="24"/>
        </w:rPr>
        <w:t xml:space="preserve"> dalam cawan petri 9 cm berisi media ADK. </w:t>
      </w:r>
      <w:r w:rsidRPr="000C2311">
        <w:rPr>
          <w:rFonts w:ascii="Times New Roman" w:hAnsi="Times New Roman" w:cs="Times New Roman"/>
          <w:sz w:val="24"/>
          <w:szCs w:val="24"/>
        </w:rPr>
        <w:t xml:space="preserve">Persentase </w:t>
      </w:r>
      <w:r>
        <w:rPr>
          <w:rFonts w:ascii="Times New Roman" w:hAnsi="Times New Roman" w:cs="Times New Roman"/>
          <w:sz w:val="24"/>
          <w:szCs w:val="24"/>
        </w:rPr>
        <w:t xml:space="preserve">daya hambat dihitung dengan menggunakan rumus : </w:t>
      </w:r>
    </w:p>
    <w:p w:rsidR="003551A7" w:rsidRPr="000C7B04" w:rsidRDefault="003551A7" w:rsidP="003551A7">
      <w:pPr>
        <w:spacing w:after="0" w:line="240" w:lineRule="auto"/>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R1-R2</m:t>
              </m:r>
            </m:num>
            <m:den>
              <m:r>
                <m:rPr>
                  <m:sty m:val="p"/>
                </m:rPr>
                <w:rPr>
                  <w:rFonts w:ascii="Cambria Math" w:hAnsi="Cambria Math" w:cs="Times New Roman"/>
                  <w:sz w:val="24"/>
                  <w:szCs w:val="24"/>
                </w:rPr>
                <m:t>R1</m:t>
              </m:r>
            </m:den>
          </m:f>
          <m:r>
            <m:rPr>
              <m:sty m:val="p"/>
            </m:rPr>
            <w:rPr>
              <w:rFonts w:ascii="Cambria Math" w:hAnsi="Cambria Math" w:cs="Times New Roman"/>
              <w:sz w:val="24"/>
              <w:szCs w:val="24"/>
            </w:rPr>
            <m:t>×100 %</m:t>
          </m:r>
        </m:oMath>
      </m:oMathPara>
    </w:p>
    <w:p w:rsidR="003551A7" w:rsidRDefault="003551A7" w:rsidP="003551A7">
      <w:pPr>
        <w:spacing w:before="120" w:after="120" w:line="240" w:lineRule="auto"/>
        <w:ind w:left="1276" w:hanging="1276"/>
        <w:jc w:val="both"/>
        <w:rPr>
          <w:rFonts w:ascii="Times New Roman" w:hAnsi="Times New Roman" w:cs="Times New Roman"/>
          <w:sz w:val="24"/>
          <w:szCs w:val="24"/>
        </w:rPr>
      </w:pPr>
      <w:r w:rsidRPr="000C2311">
        <w:rPr>
          <w:rFonts w:ascii="Times New Roman" w:hAnsi="Times New Roman" w:cs="Times New Roman"/>
          <w:sz w:val="24"/>
          <w:szCs w:val="24"/>
        </w:rPr>
        <w:t>Keterangan</w:t>
      </w:r>
      <w:r>
        <w:rPr>
          <w:rFonts w:ascii="Times New Roman" w:hAnsi="Times New Roman" w:cs="Times New Roman"/>
          <w:sz w:val="24"/>
          <w:szCs w:val="24"/>
        </w:rPr>
        <w:t xml:space="preserve">: P: persentase hambatan, R1: </w:t>
      </w:r>
      <w:r w:rsidRPr="000C2311">
        <w:rPr>
          <w:rFonts w:ascii="Times New Roman" w:hAnsi="Times New Roman" w:cs="Times New Roman"/>
          <w:sz w:val="24"/>
          <w:szCs w:val="24"/>
        </w:rPr>
        <w:t>jari-jari koloni patogen y</w:t>
      </w:r>
      <w:r>
        <w:rPr>
          <w:rFonts w:ascii="Times New Roman" w:hAnsi="Times New Roman" w:cs="Times New Roman"/>
          <w:sz w:val="24"/>
          <w:szCs w:val="24"/>
        </w:rPr>
        <w:t xml:space="preserve">ang menjauhi dan R2: </w:t>
      </w:r>
      <w:r w:rsidRPr="000C2311">
        <w:rPr>
          <w:rFonts w:ascii="Times New Roman" w:hAnsi="Times New Roman" w:cs="Times New Roman"/>
          <w:sz w:val="24"/>
          <w:szCs w:val="24"/>
        </w:rPr>
        <w:t>yan</w:t>
      </w:r>
      <w:r>
        <w:rPr>
          <w:rFonts w:ascii="Times New Roman" w:hAnsi="Times New Roman" w:cs="Times New Roman"/>
          <w:sz w:val="24"/>
          <w:szCs w:val="24"/>
        </w:rPr>
        <w:t>g mendekati koloni jamur saprofit.</w:t>
      </w:r>
    </w:p>
    <w:p w:rsidR="003551A7" w:rsidRPr="003551A7" w:rsidRDefault="003551A7" w:rsidP="003551A7">
      <w:pPr>
        <w:pStyle w:val="Heading2"/>
        <w:rPr>
          <w:rFonts w:ascii="Times New Roman" w:hAnsi="Times New Roman" w:cs="Times New Roman"/>
          <w:color w:val="auto"/>
          <w:sz w:val="24"/>
          <w:szCs w:val="24"/>
        </w:rPr>
      </w:pPr>
      <w:r w:rsidRPr="003551A7">
        <w:rPr>
          <w:rFonts w:ascii="Times New Roman" w:hAnsi="Times New Roman" w:cs="Times New Roman"/>
          <w:color w:val="auto"/>
          <w:sz w:val="24"/>
          <w:szCs w:val="24"/>
        </w:rPr>
        <w:t>Uji Antagonis Pada Buah Kakao</w:t>
      </w:r>
    </w:p>
    <w:p w:rsidR="003551A7" w:rsidRDefault="003551A7" w:rsidP="003551A7">
      <w:pPr>
        <w:spacing w:after="120" w:line="240" w:lineRule="auto"/>
        <w:ind w:firstLine="567"/>
        <w:jc w:val="both"/>
        <w:rPr>
          <w:rFonts w:ascii="Times New Roman" w:hAnsi="Times New Roman" w:cs="Times New Roman"/>
          <w:sz w:val="24"/>
          <w:szCs w:val="24"/>
        </w:rPr>
        <w:sectPr w:rsidR="003551A7" w:rsidSect="00C40456">
          <w:headerReference w:type="default" r:id="rId10"/>
          <w:type w:val="continuous"/>
          <w:pgSz w:w="11906" w:h="16838" w:code="9"/>
          <w:pgMar w:top="1701" w:right="1701" w:bottom="1701" w:left="1701" w:header="708" w:footer="708" w:gutter="0"/>
          <w:cols w:num="2" w:space="286"/>
          <w:docGrid w:linePitch="360"/>
        </w:sectPr>
      </w:pPr>
      <w:r>
        <w:rPr>
          <w:rFonts w:ascii="Times New Roman" w:hAnsi="Times New Roman" w:cs="Times New Roman"/>
          <w:sz w:val="24"/>
          <w:szCs w:val="24"/>
        </w:rPr>
        <w:t xml:space="preserve">Pada pengujian ini digunakan Rancangan Acak Lengkap (RAL), dengan perlakuan kontrol, </w:t>
      </w:r>
      <w:r>
        <w:rPr>
          <w:rFonts w:ascii="Times New Roman" w:hAnsi="Times New Roman" w:cs="Times New Roman"/>
          <w:i/>
          <w:sz w:val="24"/>
          <w:szCs w:val="24"/>
        </w:rPr>
        <w:t xml:space="preserve">Candida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Penicillium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Fusidium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Rhizopus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Trichoderma </w:t>
      </w:r>
      <w:r w:rsidRPr="004360D4">
        <w:rPr>
          <w:rFonts w:ascii="Times New Roman" w:hAnsi="Times New Roman" w:cs="Times New Roman"/>
          <w:sz w:val="24"/>
          <w:szCs w:val="24"/>
        </w:rPr>
        <w:t>sp.1</w:t>
      </w:r>
      <w:r>
        <w:rPr>
          <w:rFonts w:ascii="Times New Roman" w:hAnsi="Times New Roman" w:cs="Times New Roman"/>
          <w:sz w:val="24"/>
          <w:szCs w:val="24"/>
        </w:rPr>
        <w:t xml:space="preserve">, </w:t>
      </w:r>
      <w:r>
        <w:rPr>
          <w:rFonts w:ascii="Times New Roman" w:hAnsi="Times New Roman" w:cs="Times New Roman"/>
          <w:i/>
          <w:sz w:val="24"/>
          <w:szCs w:val="24"/>
        </w:rPr>
        <w:t xml:space="preserve">Trichoderma </w:t>
      </w:r>
      <w:r w:rsidRPr="004360D4">
        <w:rPr>
          <w:rFonts w:ascii="Times New Roman" w:hAnsi="Times New Roman" w:cs="Times New Roman"/>
          <w:sz w:val="24"/>
          <w:szCs w:val="24"/>
        </w:rPr>
        <w:t>sp.2</w:t>
      </w:r>
      <w:r>
        <w:rPr>
          <w:rFonts w:ascii="Times New Roman" w:hAnsi="Times New Roman" w:cs="Times New Roman"/>
          <w:sz w:val="24"/>
          <w:szCs w:val="24"/>
        </w:rPr>
        <w:t xml:space="preserve">, </w:t>
      </w:r>
      <w:r>
        <w:rPr>
          <w:rFonts w:ascii="Times New Roman" w:hAnsi="Times New Roman" w:cs="Times New Roman"/>
          <w:i/>
          <w:sz w:val="24"/>
          <w:szCs w:val="24"/>
        </w:rPr>
        <w:t xml:space="preserve">Aspergillus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Trichoderma </w:t>
      </w:r>
      <w:r w:rsidRPr="004360D4">
        <w:rPr>
          <w:rFonts w:ascii="Times New Roman" w:hAnsi="Times New Roman" w:cs="Times New Roman"/>
          <w:sz w:val="24"/>
          <w:szCs w:val="24"/>
        </w:rPr>
        <w:t>sp.3</w:t>
      </w:r>
      <w:r>
        <w:rPr>
          <w:rFonts w:ascii="Times New Roman" w:hAnsi="Times New Roman" w:cs="Times New Roman"/>
          <w:sz w:val="24"/>
          <w:szCs w:val="24"/>
        </w:rPr>
        <w:t xml:space="preserve"> dimana setiap perlakuan diulang 3 kali. Buah yang baru diambil dari pohon langsung disterilkan seperti i</w:t>
      </w:r>
      <w:r w:rsidRPr="00737A5E">
        <w:rPr>
          <w:rFonts w:ascii="Times New Roman" w:hAnsi="Times New Roman" w:cs="Times New Roman"/>
          <w:sz w:val="24"/>
          <w:szCs w:val="24"/>
        </w:rPr>
        <w:t xml:space="preserve">solasi jamur </w:t>
      </w:r>
      <w:r>
        <w:rPr>
          <w:rFonts w:ascii="Times New Roman" w:hAnsi="Times New Roman" w:cs="Times New Roman"/>
          <w:i/>
          <w:sz w:val="24"/>
          <w:szCs w:val="24"/>
        </w:rPr>
        <w:t>P.</w:t>
      </w:r>
      <w:r w:rsidRPr="00FC371D">
        <w:rPr>
          <w:rFonts w:ascii="Times New Roman" w:hAnsi="Times New Roman" w:cs="Times New Roman"/>
          <w:i/>
          <w:color w:val="FFFFFF" w:themeColor="background1"/>
          <w:sz w:val="24"/>
          <w:szCs w:val="24"/>
        </w:rPr>
        <w:t>I</w:t>
      </w:r>
      <w:r w:rsidRPr="00737A5E">
        <w:rPr>
          <w:rFonts w:ascii="Times New Roman" w:hAnsi="Times New Roman" w:cs="Times New Roman"/>
          <w:i/>
          <w:sz w:val="24"/>
          <w:szCs w:val="24"/>
        </w:rPr>
        <w:t>palmivora</w:t>
      </w:r>
      <w:r w:rsidRPr="00AC5D72">
        <w:rPr>
          <w:rFonts w:ascii="Times New Roman" w:hAnsi="Times New Roman" w:cs="Times New Roman"/>
          <w:sz w:val="24"/>
          <w:szCs w:val="24"/>
        </w:rPr>
        <w:t xml:space="preserve">. </w:t>
      </w:r>
      <w:r>
        <w:rPr>
          <w:rFonts w:ascii="Times New Roman" w:hAnsi="Times New Roman" w:cs="Times New Roman"/>
          <w:sz w:val="24"/>
          <w:szCs w:val="24"/>
        </w:rPr>
        <w:t>Kemudian</w:t>
      </w:r>
      <w:r w:rsidRPr="00AC5D72">
        <w:rPr>
          <w:rFonts w:ascii="Times New Roman" w:hAnsi="Times New Roman" w:cs="Times New Roman"/>
          <w:sz w:val="24"/>
          <w:szCs w:val="24"/>
        </w:rPr>
        <w:t xml:space="preserve"> </w:t>
      </w:r>
      <w:r>
        <w:rPr>
          <w:rFonts w:ascii="Times New Roman" w:hAnsi="Times New Roman" w:cs="Times New Roman"/>
          <w:sz w:val="24"/>
          <w:szCs w:val="24"/>
        </w:rPr>
        <w:t>di</w:t>
      </w:r>
      <w:r w:rsidRPr="00AC5D72">
        <w:rPr>
          <w:rFonts w:ascii="Times New Roman" w:hAnsi="Times New Roman" w:cs="Times New Roman"/>
          <w:sz w:val="24"/>
          <w:szCs w:val="24"/>
        </w:rPr>
        <w:t>tiriskan</w:t>
      </w:r>
      <w:r>
        <w:rPr>
          <w:rFonts w:ascii="Times New Roman" w:hAnsi="Times New Roman" w:cs="Times New Roman"/>
          <w:sz w:val="24"/>
          <w:szCs w:val="24"/>
        </w:rPr>
        <w:t xml:space="preserve"> pada</w:t>
      </w:r>
      <w:r w:rsidRPr="00AC5D72">
        <w:rPr>
          <w:rFonts w:ascii="Times New Roman" w:hAnsi="Times New Roman" w:cs="Times New Roman"/>
          <w:sz w:val="24"/>
          <w:szCs w:val="24"/>
        </w:rPr>
        <w:t xml:space="preserve"> tissue</w:t>
      </w:r>
      <w:r>
        <w:rPr>
          <w:rFonts w:ascii="Times New Roman" w:hAnsi="Times New Roman" w:cs="Times New Roman"/>
          <w:sz w:val="24"/>
          <w:szCs w:val="24"/>
        </w:rPr>
        <w:t xml:space="preserve"> hingga</w:t>
      </w:r>
      <w:r w:rsidRPr="00AC5D72">
        <w:rPr>
          <w:rFonts w:ascii="Times New Roman" w:hAnsi="Times New Roman" w:cs="Times New Roman"/>
          <w:sz w:val="24"/>
          <w:szCs w:val="24"/>
        </w:rPr>
        <w:t xml:space="preserve"> kering</w:t>
      </w:r>
      <w:r>
        <w:rPr>
          <w:rFonts w:ascii="Times New Roman" w:hAnsi="Times New Roman" w:cs="Times New Roman"/>
          <w:sz w:val="24"/>
          <w:szCs w:val="24"/>
        </w:rPr>
        <w:t>. Setelah itu, dilakukan penyemprotan suspensi jamur saprofit pada buah, 1 hari sebelum dan 4</w:t>
      </w:r>
    </w:p>
    <w:p w:rsidR="003551A7" w:rsidRDefault="003551A7" w:rsidP="003551A7">
      <w:pPr>
        <w:spacing w:after="120" w:line="240" w:lineRule="auto"/>
        <w:jc w:val="both"/>
        <w:rPr>
          <w:rFonts w:ascii="Times New Roman" w:hAnsi="Times New Roman" w:cs="Times New Roman"/>
          <w:sz w:val="24"/>
        </w:rPr>
      </w:pPr>
      <w:r>
        <w:rPr>
          <w:rFonts w:ascii="Times New Roman" w:hAnsi="Times New Roman" w:cs="Times New Roman"/>
          <w:sz w:val="24"/>
          <w:szCs w:val="24"/>
        </w:rPr>
        <w:t xml:space="preserve">hari setelah diinokulasi </w:t>
      </w:r>
      <w:r>
        <w:rPr>
          <w:rFonts w:ascii="Times New Roman" w:hAnsi="Times New Roman" w:cs="Times New Roman"/>
          <w:i/>
          <w:sz w:val="24"/>
          <w:szCs w:val="24"/>
        </w:rPr>
        <w:t>P.</w:t>
      </w:r>
      <w:r w:rsidRPr="000C2311">
        <w:rPr>
          <w:rFonts w:ascii="Times New Roman" w:hAnsi="Times New Roman" w:cs="Times New Roman"/>
          <w:i/>
          <w:sz w:val="24"/>
          <w:szCs w:val="24"/>
        </w:rPr>
        <w:t xml:space="preserve"> palmivora</w:t>
      </w:r>
      <w:r>
        <w:rPr>
          <w:rFonts w:ascii="Times New Roman" w:hAnsi="Times New Roman" w:cs="Times New Roman"/>
          <w:i/>
          <w:sz w:val="24"/>
          <w:szCs w:val="24"/>
        </w:rPr>
        <w:t xml:space="preserve"> </w:t>
      </w:r>
      <w:r>
        <w:rPr>
          <w:rFonts w:ascii="Times New Roman" w:hAnsi="Times New Roman" w:cs="Times New Roman"/>
          <w:sz w:val="24"/>
          <w:szCs w:val="24"/>
        </w:rPr>
        <w:t>sebanyak 10 ml dengan kerapatan spora 1×10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Inokulasi </w:t>
      </w:r>
      <w:r>
        <w:rPr>
          <w:rFonts w:ascii="Times New Roman" w:hAnsi="Times New Roman" w:cs="Times New Roman"/>
          <w:i/>
          <w:sz w:val="24"/>
          <w:szCs w:val="24"/>
        </w:rPr>
        <w:t>P.</w:t>
      </w:r>
      <w:r w:rsidRPr="000C2311">
        <w:rPr>
          <w:rFonts w:ascii="Times New Roman" w:hAnsi="Times New Roman" w:cs="Times New Roman"/>
          <w:i/>
          <w:sz w:val="24"/>
          <w:szCs w:val="24"/>
        </w:rPr>
        <w:t xml:space="preserve"> palmivora</w:t>
      </w:r>
      <w:r>
        <w:rPr>
          <w:rFonts w:ascii="Times New Roman" w:hAnsi="Times New Roman" w:cs="Times New Roman"/>
          <w:sz w:val="24"/>
          <w:szCs w:val="24"/>
        </w:rPr>
        <w:t xml:space="preserve"> pada buah menggunakan bor gabus. Parameter pengamatan dalam percobaan ini adalah besarnya gejala serangan </w:t>
      </w:r>
      <w:r>
        <w:rPr>
          <w:rFonts w:ascii="Times New Roman" w:hAnsi="Times New Roman" w:cs="Times New Roman"/>
          <w:i/>
          <w:sz w:val="24"/>
          <w:szCs w:val="24"/>
        </w:rPr>
        <w:t>P. palmivora</w:t>
      </w:r>
      <w:r>
        <w:rPr>
          <w:rFonts w:ascii="Times New Roman" w:hAnsi="Times New Roman" w:cs="Times New Roman"/>
          <w:sz w:val="24"/>
          <w:szCs w:val="24"/>
        </w:rPr>
        <w:t xml:space="preserve"> yang muncul</w:t>
      </w:r>
      <w:r>
        <w:rPr>
          <w:rFonts w:ascii="Times New Roman" w:hAnsi="Times New Roman" w:cs="Times New Roman"/>
          <w:i/>
          <w:sz w:val="24"/>
          <w:szCs w:val="24"/>
        </w:rPr>
        <w:t>.</w:t>
      </w:r>
      <w:r>
        <w:rPr>
          <w:rFonts w:ascii="Times New Roman" w:hAnsi="Times New Roman" w:cs="Times New Roman"/>
          <w:sz w:val="24"/>
          <w:szCs w:val="24"/>
        </w:rPr>
        <w:t xml:space="preserve"> Luas bercak dapat dihitung dengan rumus </w:t>
      </w:r>
      <w:r>
        <w:rPr>
          <w:rFonts w:ascii="Times New Roman" w:hAnsi="Times New Roman" w:cs="Times New Roman"/>
          <w:sz w:val="24"/>
        </w:rPr>
        <w:t xml:space="preserve">yang dikembangkan oleh Rubiyo </w:t>
      </w:r>
      <w:r>
        <w:rPr>
          <w:rFonts w:ascii="Times New Roman" w:hAnsi="Times New Roman" w:cs="Times New Roman"/>
          <w:i/>
          <w:sz w:val="24"/>
        </w:rPr>
        <w:t>et al.</w:t>
      </w:r>
      <w:r>
        <w:rPr>
          <w:rFonts w:ascii="Times New Roman" w:hAnsi="Times New Roman" w:cs="Times New Roman"/>
          <w:sz w:val="24"/>
        </w:rPr>
        <w:t xml:space="preserve"> (2010) :</w:t>
      </w:r>
    </w:p>
    <w:p w:rsidR="003551A7" w:rsidRPr="00981BC9" w:rsidRDefault="003551A7" w:rsidP="003551A7">
      <w:pPr>
        <w:spacing w:after="120" w:line="240" w:lineRule="auto"/>
        <w:jc w:val="both"/>
        <w:rPr>
          <w:rFonts w:ascii="Times New Roman" w:hAnsi="Times New Roman" w:cs="Times New Roman"/>
          <w:sz w:val="24"/>
        </w:rPr>
      </w:pPr>
      <m:oMathPara>
        <m:oMath>
          <m:r>
            <m:rPr>
              <m:sty m:val="p"/>
            </m:rPr>
            <w:rPr>
              <w:rFonts w:ascii="Cambria Math" w:hAnsi="Cambria Math" w:cs="Times New Roman"/>
              <w:sz w:val="24"/>
            </w:rPr>
            <m:t>L=3,14×((p+l)/4</m:t>
          </m:r>
          <m:sSup>
            <m:sSupPr>
              <m:ctrlPr>
                <w:rPr>
                  <w:rFonts w:ascii="Cambria Math" w:hAnsi="Cambria Math" w:cs="Times New Roman"/>
                  <w:sz w:val="24"/>
                </w:rPr>
              </m:ctrlPr>
            </m:sSupPr>
            <m:e>
              <m:r>
                <m:rPr>
                  <m:sty m:val="p"/>
                </m:rPr>
                <w:rPr>
                  <w:rFonts w:ascii="Cambria Math" w:hAnsi="Cambria Math" w:cs="Times New Roman"/>
                  <w:sz w:val="24"/>
                </w:rPr>
                <m:t>)</m:t>
              </m:r>
            </m:e>
            <m:sup>
              <m:r>
                <m:rPr>
                  <m:sty m:val="p"/>
                </m:rPr>
                <w:rPr>
                  <w:rFonts w:ascii="Cambria Math" w:hAnsi="Cambria Math" w:cs="Times New Roman"/>
                  <w:sz w:val="24"/>
                </w:rPr>
                <m:t>2</m:t>
              </m:r>
            </m:sup>
          </m:sSup>
        </m:oMath>
      </m:oMathPara>
    </w:p>
    <w:p w:rsidR="003551A7" w:rsidRDefault="003551A7" w:rsidP="003551A7">
      <w:pPr>
        <w:spacing w:after="0" w:line="240" w:lineRule="auto"/>
        <w:jc w:val="both"/>
        <w:rPr>
          <w:rFonts w:ascii="Times New Roman" w:hAnsi="Times New Roman" w:cs="Times New Roman"/>
          <w:sz w:val="24"/>
        </w:rPr>
      </w:pPr>
      <w:r>
        <w:rPr>
          <w:rFonts w:ascii="Times New Roman" w:hAnsi="Times New Roman" w:cs="Times New Roman"/>
          <w:sz w:val="24"/>
        </w:rPr>
        <w:t>Keterangan : L: luas bercak, p: panjang bercak, dan l: lebar bercak.</w:t>
      </w:r>
    </w:p>
    <w:p w:rsidR="003551A7" w:rsidRDefault="003551A7" w:rsidP="003551A7">
      <w:pPr>
        <w:spacing w:after="0" w:line="240" w:lineRule="auto"/>
        <w:jc w:val="both"/>
        <w:rPr>
          <w:rFonts w:ascii="Times New Roman" w:hAnsi="Times New Roman" w:cs="Times New Roman"/>
          <w:noProof/>
          <w:sz w:val="24"/>
          <w:szCs w:val="24"/>
          <w:lang w:eastAsia="id-ID"/>
        </w:rPr>
      </w:pPr>
    </w:p>
    <w:p w:rsidR="003551A7" w:rsidRDefault="00512C16" w:rsidP="003551A7">
      <w:pPr>
        <w:spacing w:after="0" w:line="240" w:lineRule="auto"/>
        <w:jc w:val="both"/>
        <w:rPr>
          <w:rFonts w:ascii="Times New Roman" w:hAnsi="Times New Roman" w:cs="Times New Roman"/>
          <w:noProof/>
          <w:sz w:val="24"/>
          <w:szCs w:val="24"/>
          <w:lang w:eastAsia="id-ID"/>
        </w:rPr>
      </w:pPr>
      <w:r w:rsidRPr="00512C16">
        <w:rPr>
          <w:rFonts w:ascii="Times New Roman" w:hAnsi="Times New Roman" w:cs="Times New Roman"/>
          <w:noProof/>
          <w:sz w:val="24"/>
          <w:szCs w:val="24"/>
          <w:lang w:bidi="ar-SA"/>
        </w:rPr>
        <w:drawing>
          <wp:inline distT="0" distB="0" distL="0" distR="0">
            <wp:extent cx="2609215" cy="1346307"/>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962" t="18452" r="10486" b="14286"/>
                    <a:stretch>
                      <a:fillRect/>
                    </a:stretch>
                  </pic:blipFill>
                  <pic:spPr bwMode="auto">
                    <a:xfrm>
                      <a:off x="0" y="0"/>
                      <a:ext cx="2609215" cy="1346307"/>
                    </a:xfrm>
                    <a:prstGeom prst="rect">
                      <a:avLst/>
                    </a:prstGeom>
                    <a:noFill/>
                    <a:ln w="9525">
                      <a:noFill/>
                      <a:miter lim="800000"/>
                      <a:headEnd/>
                      <a:tailEnd/>
                    </a:ln>
                  </pic:spPr>
                </pic:pic>
              </a:graphicData>
            </a:graphic>
          </wp:inline>
        </w:drawing>
      </w:r>
    </w:p>
    <w:p w:rsidR="003551A7" w:rsidRDefault="003551A7" w:rsidP="003551A7">
      <w:pPr>
        <w:spacing w:after="0" w:line="240" w:lineRule="auto"/>
        <w:jc w:val="both"/>
        <w:rPr>
          <w:rFonts w:ascii="Times New Roman" w:hAnsi="Times New Roman" w:cs="Times New Roman"/>
          <w:noProof/>
          <w:sz w:val="24"/>
          <w:szCs w:val="24"/>
          <w:lang w:eastAsia="id-ID"/>
        </w:rPr>
      </w:pPr>
    </w:p>
    <w:p w:rsidR="003551A7" w:rsidRDefault="003551A7" w:rsidP="003551A7">
      <w:pPr>
        <w:spacing w:before="120" w:after="240" w:line="240" w:lineRule="auto"/>
        <w:ind w:left="1418" w:hanging="1418"/>
        <w:rPr>
          <w:rFonts w:ascii="Times New Roman" w:hAnsi="Times New Roman" w:cs="Times New Roman"/>
          <w:sz w:val="24"/>
        </w:rPr>
      </w:pPr>
      <w:r>
        <w:rPr>
          <w:rFonts w:ascii="Times New Roman" w:hAnsi="Times New Roman" w:cs="Times New Roman"/>
          <w:sz w:val="24"/>
          <w:szCs w:val="24"/>
        </w:rPr>
        <w:t xml:space="preserve">Gambar 1. Skema inokulasi </w:t>
      </w:r>
      <w:r>
        <w:rPr>
          <w:rFonts w:ascii="Times New Roman" w:hAnsi="Times New Roman" w:cs="Times New Roman"/>
          <w:i/>
          <w:sz w:val="24"/>
          <w:szCs w:val="24"/>
        </w:rPr>
        <w:t>P. palmivora</w:t>
      </w:r>
    </w:p>
    <w:p w:rsidR="00CF524F" w:rsidRPr="00CF524F" w:rsidRDefault="00CF524F" w:rsidP="00CF524F">
      <w:pPr>
        <w:pStyle w:val="Heading2"/>
        <w:spacing w:before="0" w:line="240" w:lineRule="auto"/>
        <w:rPr>
          <w:rFonts w:ascii="Times New Roman" w:hAnsi="Times New Roman" w:cs="Times New Roman"/>
          <w:color w:val="auto"/>
          <w:sz w:val="24"/>
          <w:szCs w:val="24"/>
        </w:rPr>
      </w:pPr>
      <w:r w:rsidRPr="00CF524F">
        <w:rPr>
          <w:rFonts w:ascii="Times New Roman" w:hAnsi="Times New Roman" w:cs="Times New Roman"/>
          <w:color w:val="auto"/>
          <w:sz w:val="24"/>
          <w:szCs w:val="24"/>
        </w:rPr>
        <w:t>Uji Antagonis Pada Kompos Kulit Kakao</w:t>
      </w:r>
    </w:p>
    <w:p w:rsidR="00CF524F" w:rsidRPr="00A844F5" w:rsidRDefault="00CF524F" w:rsidP="00CF524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pengujian ini digunakan Rancangan Acak Kelompok (RAK) dengan perlakuan kontrol, </w:t>
      </w:r>
      <w:r>
        <w:rPr>
          <w:rFonts w:ascii="Times New Roman" w:hAnsi="Times New Roman" w:cs="Times New Roman"/>
          <w:i/>
          <w:sz w:val="24"/>
          <w:szCs w:val="24"/>
        </w:rPr>
        <w:t xml:space="preserve">Candida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Penicillium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Fusidium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Rhizopus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Trichoderma </w:t>
      </w:r>
      <w:r w:rsidRPr="004360D4">
        <w:rPr>
          <w:rFonts w:ascii="Times New Roman" w:hAnsi="Times New Roman" w:cs="Times New Roman"/>
          <w:sz w:val="24"/>
          <w:szCs w:val="24"/>
        </w:rPr>
        <w:t>sp.1</w:t>
      </w:r>
      <w:r>
        <w:rPr>
          <w:rFonts w:ascii="Times New Roman" w:hAnsi="Times New Roman" w:cs="Times New Roman"/>
          <w:sz w:val="24"/>
          <w:szCs w:val="24"/>
        </w:rPr>
        <w:t xml:space="preserve">, </w:t>
      </w:r>
      <w:r>
        <w:rPr>
          <w:rFonts w:ascii="Times New Roman" w:hAnsi="Times New Roman" w:cs="Times New Roman"/>
          <w:i/>
          <w:sz w:val="24"/>
          <w:szCs w:val="24"/>
        </w:rPr>
        <w:t xml:space="preserve">Trichoderma </w:t>
      </w:r>
      <w:r w:rsidRPr="004360D4">
        <w:rPr>
          <w:rFonts w:ascii="Times New Roman" w:hAnsi="Times New Roman" w:cs="Times New Roman"/>
          <w:sz w:val="24"/>
          <w:szCs w:val="24"/>
        </w:rPr>
        <w:t>sp.2</w:t>
      </w:r>
      <w:r>
        <w:rPr>
          <w:rFonts w:ascii="Times New Roman" w:hAnsi="Times New Roman" w:cs="Times New Roman"/>
          <w:sz w:val="24"/>
          <w:szCs w:val="24"/>
        </w:rPr>
        <w:t xml:space="preserve">, </w:t>
      </w:r>
      <w:r>
        <w:rPr>
          <w:rFonts w:ascii="Times New Roman" w:hAnsi="Times New Roman" w:cs="Times New Roman"/>
          <w:i/>
          <w:sz w:val="24"/>
          <w:szCs w:val="24"/>
        </w:rPr>
        <w:t xml:space="preserve">Aspergillus </w:t>
      </w:r>
      <w:r w:rsidRPr="004360D4">
        <w:rPr>
          <w:rFonts w:ascii="Times New Roman" w:hAnsi="Times New Roman" w:cs="Times New Roman"/>
          <w:sz w:val="24"/>
          <w:szCs w:val="24"/>
        </w:rPr>
        <w:t>sp.</w:t>
      </w:r>
      <w:r>
        <w:rPr>
          <w:rFonts w:ascii="Times New Roman" w:hAnsi="Times New Roman" w:cs="Times New Roman"/>
          <w:sz w:val="24"/>
          <w:szCs w:val="24"/>
        </w:rPr>
        <w:t xml:space="preserve">, </w:t>
      </w:r>
      <w:r>
        <w:rPr>
          <w:rFonts w:ascii="Times New Roman" w:hAnsi="Times New Roman" w:cs="Times New Roman"/>
          <w:i/>
          <w:sz w:val="24"/>
          <w:szCs w:val="24"/>
        </w:rPr>
        <w:t xml:space="preserve">Trichoderma </w:t>
      </w:r>
      <w:r w:rsidRPr="004360D4">
        <w:rPr>
          <w:rFonts w:ascii="Times New Roman" w:hAnsi="Times New Roman" w:cs="Times New Roman"/>
          <w:sz w:val="24"/>
          <w:szCs w:val="24"/>
        </w:rPr>
        <w:t>sp.3</w:t>
      </w:r>
      <w:r>
        <w:rPr>
          <w:rFonts w:ascii="Times New Roman" w:hAnsi="Times New Roman" w:cs="Times New Roman"/>
          <w:sz w:val="24"/>
          <w:szCs w:val="24"/>
        </w:rPr>
        <w:t xml:space="preserve"> dimana setiap perlakuan diulang 3 kali. Kulit kakao yang diperoleh langsung dicuci dengan air mengalir dan disterilkan seperti i</w:t>
      </w:r>
      <w:r w:rsidRPr="00737A5E">
        <w:rPr>
          <w:rFonts w:ascii="Times New Roman" w:hAnsi="Times New Roman" w:cs="Times New Roman"/>
          <w:sz w:val="24"/>
          <w:szCs w:val="24"/>
        </w:rPr>
        <w:t xml:space="preserve">solasi jamur </w:t>
      </w:r>
      <w:r w:rsidRPr="00737A5E">
        <w:rPr>
          <w:rFonts w:ascii="Times New Roman" w:hAnsi="Times New Roman" w:cs="Times New Roman"/>
          <w:i/>
          <w:sz w:val="24"/>
          <w:szCs w:val="24"/>
        </w:rPr>
        <w:t>P. palmivora</w:t>
      </w:r>
      <w:r>
        <w:rPr>
          <w:rFonts w:ascii="Times New Roman" w:hAnsi="Times New Roman" w:cs="Times New Roman"/>
          <w:sz w:val="24"/>
          <w:szCs w:val="24"/>
        </w:rPr>
        <w:t xml:space="preserve">. Setelah itu dikering anginkan. Proses ini dilakukan dua kali, pertama untuk kulit bahan kulit sakit dan kulit sehat. Kemudian dilakukan inokulasi </w:t>
      </w:r>
      <w:r>
        <w:rPr>
          <w:rFonts w:ascii="Times New Roman" w:hAnsi="Times New Roman" w:cs="Times New Roman"/>
          <w:i/>
          <w:sz w:val="24"/>
          <w:szCs w:val="24"/>
        </w:rPr>
        <w:t xml:space="preserve">P. </w:t>
      </w:r>
      <w:r w:rsidRPr="00CB1B57">
        <w:rPr>
          <w:rFonts w:ascii="Times New Roman" w:hAnsi="Times New Roman" w:cs="Times New Roman"/>
          <w:sz w:val="24"/>
          <w:szCs w:val="24"/>
        </w:rPr>
        <w:t>palmivora</w:t>
      </w:r>
      <w:r>
        <w:rPr>
          <w:rFonts w:ascii="Times New Roman" w:hAnsi="Times New Roman" w:cs="Times New Roman"/>
          <w:sz w:val="24"/>
          <w:szCs w:val="24"/>
        </w:rPr>
        <w:t xml:space="preserve"> dan diinkubasi selama 12</w:t>
      </w:r>
      <w:r w:rsidRPr="007D1F24">
        <w:rPr>
          <w:rFonts w:ascii="Times New Roman" w:hAnsi="Times New Roman" w:cs="Times New Roman"/>
          <w:sz w:val="24"/>
          <w:szCs w:val="24"/>
        </w:rPr>
        <w:t xml:space="preserve"> hari.</w:t>
      </w:r>
      <w:r>
        <w:rPr>
          <w:rFonts w:ascii="Times New Roman" w:hAnsi="Times New Roman" w:cs="Times New Roman"/>
          <w:b/>
          <w:sz w:val="24"/>
          <w:szCs w:val="24"/>
        </w:rPr>
        <w:t xml:space="preserve"> </w:t>
      </w:r>
      <w:r>
        <w:rPr>
          <w:rFonts w:ascii="Times New Roman" w:hAnsi="Times New Roman" w:cs="Times New Roman"/>
          <w:sz w:val="24"/>
          <w:szCs w:val="24"/>
        </w:rPr>
        <w:t xml:space="preserve">Kulit kakao yang telah memiliki gejala serangan </w:t>
      </w:r>
      <w:r w:rsidRPr="00E60B65">
        <w:rPr>
          <w:rFonts w:ascii="Times New Roman" w:hAnsi="Times New Roman" w:cs="Times New Roman"/>
          <w:i/>
          <w:sz w:val="24"/>
          <w:szCs w:val="24"/>
        </w:rPr>
        <w:t>P. palmivora</w:t>
      </w:r>
      <w:r w:rsidRPr="00E60B65">
        <w:rPr>
          <w:rFonts w:ascii="Times New Roman" w:hAnsi="Times New Roman" w:cs="Times New Roman"/>
          <w:sz w:val="24"/>
          <w:szCs w:val="24"/>
        </w:rPr>
        <w:t xml:space="preserve"> 100</w:t>
      </w:r>
      <w:r>
        <w:rPr>
          <w:rFonts w:ascii="Times New Roman" w:hAnsi="Times New Roman" w:cs="Times New Roman"/>
          <w:sz w:val="24"/>
          <w:szCs w:val="24"/>
        </w:rPr>
        <w:t xml:space="preserve"> </w:t>
      </w:r>
      <w:r w:rsidRPr="00E60B65">
        <w:rPr>
          <w:rFonts w:ascii="Times New Roman" w:hAnsi="Times New Roman" w:cs="Times New Roman"/>
          <w:sz w:val="24"/>
          <w:szCs w:val="24"/>
        </w:rPr>
        <w:t>%</w:t>
      </w:r>
      <w:r>
        <w:rPr>
          <w:rFonts w:ascii="Times New Roman" w:hAnsi="Times New Roman" w:cs="Times New Roman"/>
          <w:sz w:val="24"/>
          <w:szCs w:val="24"/>
        </w:rPr>
        <w:t xml:space="preserve"> diseleksi agar kerapatan spora nantinya cukup seragam. Kemudian kulit sakit dan sehat di</w:t>
      </w:r>
      <w:r w:rsidRPr="00E60B65">
        <w:rPr>
          <w:rFonts w:ascii="Times New Roman" w:hAnsi="Times New Roman" w:cs="Times New Roman"/>
          <w:sz w:val="24"/>
          <w:szCs w:val="24"/>
        </w:rPr>
        <w:t xml:space="preserve">perkecil menggunakan </w:t>
      </w:r>
      <w:r>
        <w:rPr>
          <w:rFonts w:ascii="Times New Roman" w:hAnsi="Times New Roman" w:cs="Times New Roman"/>
          <w:sz w:val="24"/>
          <w:szCs w:val="24"/>
        </w:rPr>
        <w:t>mesin pencacah. Setelah dicacah, kulit</w:t>
      </w:r>
      <w:r w:rsidRPr="00E60B65">
        <w:rPr>
          <w:rFonts w:ascii="Times New Roman" w:hAnsi="Times New Roman" w:cs="Times New Roman"/>
          <w:sz w:val="24"/>
          <w:szCs w:val="24"/>
        </w:rPr>
        <w:t xml:space="preserve"> sehat</w:t>
      </w:r>
      <w:r>
        <w:rPr>
          <w:rFonts w:ascii="Times New Roman" w:hAnsi="Times New Roman" w:cs="Times New Roman"/>
          <w:sz w:val="24"/>
          <w:szCs w:val="24"/>
        </w:rPr>
        <w:t xml:space="preserve"> dan sakit dicampur dengan perbandingan </w:t>
      </w:r>
      <w:r w:rsidRPr="00E60B65">
        <w:rPr>
          <w:rFonts w:ascii="Times New Roman" w:hAnsi="Times New Roman" w:cs="Times New Roman"/>
          <w:sz w:val="24"/>
          <w:szCs w:val="24"/>
        </w:rPr>
        <w:t>50:50</w:t>
      </w:r>
      <w:r>
        <w:rPr>
          <w:rFonts w:ascii="Times New Roman" w:hAnsi="Times New Roman" w:cs="Times New Roman"/>
          <w:sz w:val="24"/>
          <w:szCs w:val="24"/>
        </w:rPr>
        <w:t xml:space="preserve"> sehingga, total mencapai 8 kg kemudian dimasukkan dalam karung glangsi.</w:t>
      </w:r>
    </w:p>
    <w:p w:rsidR="00CF524F" w:rsidRDefault="00CF524F" w:rsidP="00CF524F">
      <w:pPr>
        <w:spacing w:after="0" w:line="240" w:lineRule="auto"/>
        <w:ind w:firstLine="567"/>
        <w:jc w:val="both"/>
        <w:rPr>
          <w:rFonts w:ascii="Times New Roman" w:hAnsi="Times New Roman" w:cs="Times New Roman"/>
          <w:sz w:val="24"/>
          <w:szCs w:val="24"/>
        </w:rPr>
      </w:pPr>
      <w:r w:rsidRPr="00E60B65">
        <w:rPr>
          <w:rFonts w:ascii="Times New Roman" w:hAnsi="Times New Roman" w:cs="Times New Roman"/>
          <w:sz w:val="24"/>
          <w:szCs w:val="24"/>
        </w:rPr>
        <w:t>Pe</w:t>
      </w:r>
      <w:r>
        <w:rPr>
          <w:rFonts w:ascii="Times New Roman" w:hAnsi="Times New Roman" w:cs="Times New Roman"/>
          <w:sz w:val="24"/>
          <w:szCs w:val="24"/>
        </w:rPr>
        <w:t>ngaplikasian suspensi jamur saprofit</w:t>
      </w:r>
      <w:r w:rsidRPr="00E60B65">
        <w:rPr>
          <w:rFonts w:ascii="Times New Roman" w:hAnsi="Times New Roman" w:cs="Times New Roman"/>
          <w:sz w:val="24"/>
          <w:szCs w:val="24"/>
        </w:rPr>
        <w:t xml:space="preserve"> dilakukan setiap minggu sekali, b</w:t>
      </w:r>
      <w:r>
        <w:rPr>
          <w:rFonts w:ascii="Times New Roman" w:hAnsi="Times New Roman" w:cs="Times New Roman"/>
          <w:sz w:val="24"/>
          <w:szCs w:val="24"/>
        </w:rPr>
        <w:t>ersamaan dengan pembalikan kompos</w:t>
      </w:r>
      <w:r w:rsidRPr="00E60B65">
        <w:rPr>
          <w:rFonts w:ascii="Times New Roman" w:hAnsi="Times New Roman" w:cs="Times New Roman"/>
          <w:sz w:val="24"/>
          <w:szCs w:val="24"/>
        </w:rPr>
        <w:t>.</w:t>
      </w:r>
      <w:r>
        <w:rPr>
          <w:rFonts w:ascii="Times New Roman" w:hAnsi="Times New Roman" w:cs="Times New Roman"/>
          <w:sz w:val="24"/>
          <w:szCs w:val="24"/>
        </w:rPr>
        <w:t xml:space="preserve"> Jumlah suspensi yang disemprotkan sebanyak 80 ml dengan kerapatan 1x</w:t>
      </w:r>
      <w:r w:rsidRPr="00E60B65">
        <w:rPr>
          <w:rFonts w:ascii="Times New Roman" w:hAnsi="Times New Roman" w:cs="Times New Roman"/>
          <w:sz w:val="24"/>
          <w:szCs w:val="24"/>
        </w:rPr>
        <w:t>10</w:t>
      </w:r>
      <w:r w:rsidRPr="00E60B65">
        <w:rPr>
          <w:rFonts w:ascii="Times New Roman" w:hAnsi="Times New Roman" w:cs="Times New Roman"/>
          <w:sz w:val="24"/>
          <w:szCs w:val="24"/>
          <w:vertAlign w:val="superscript"/>
        </w:rPr>
        <w:t>6</w:t>
      </w:r>
      <w:r>
        <w:rPr>
          <w:rFonts w:ascii="Times New Roman" w:hAnsi="Times New Roman" w:cs="Times New Roman"/>
          <w:sz w:val="24"/>
          <w:szCs w:val="24"/>
        </w:rPr>
        <w:t xml:space="preserve"> spora/ml. </w:t>
      </w:r>
      <w:r w:rsidRPr="00E60B65">
        <w:rPr>
          <w:rFonts w:ascii="Times New Roman" w:hAnsi="Times New Roman" w:cs="Times New Roman"/>
          <w:sz w:val="24"/>
          <w:szCs w:val="24"/>
        </w:rPr>
        <w:t xml:space="preserve">Pengaplikasian dilakukan hingga </w:t>
      </w:r>
      <w:r>
        <w:rPr>
          <w:rFonts w:ascii="Times New Roman" w:hAnsi="Times New Roman" w:cs="Times New Roman"/>
          <w:sz w:val="24"/>
          <w:szCs w:val="24"/>
        </w:rPr>
        <w:t>minggu kelima setelah inkubasi. Setiap minggu sekali</w:t>
      </w:r>
      <w:r w:rsidRPr="00E60B65">
        <w:rPr>
          <w:rFonts w:ascii="Times New Roman" w:hAnsi="Times New Roman" w:cs="Times New Roman"/>
          <w:sz w:val="24"/>
          <w:szCs w:val="24"/>
        </w:rPr>
        <w:t>, dilakukan pengamatan terhadap</w:t>
      </w:r>
      <w:r>
        <w:rPr>
          <w:rFonts w:ascii="Times New Roman" w:hAnsi="Times New Roman" w:cs="Times New Roman"/>
          <w:sz w:val="24"/>
          <w:szCs w:val="24"/>
        </w:rPr>
        <w:t xml:space="preserve"> bobot, warna,</w:t>
      </w:r>
      <w:r w:rsidRPr="00E60B65">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E60B65">
        <w:rPr>
          <w:rFonts w:ascii="Times New Roman" w:hAnsi="Times New Roman" w:cs="Times New Roman"/>
          <w:sz w:val="24"/>
          <w:szCs w:val="24"/>
        </w:rPr>
        <w:t xml:space="preserve">perkembangan spora </w:t>
      </w:r>
      <w:r w:rsidRPr="00E60B65">
        <w:rPr>
          <w:rFonts w:ascii="Times New Roman" w:hAnsi="Times New Roman" w:cs="Times New Roman"/>
          <w:i/>
          <w:sz w:val="24"/>
          <w:szCs w:val="24"/>
        </w:rPr>
        <w:t xml:space="preserve">P. palmivora </w:t>
      </w:r>
      <w:r w:rsidRPr="00E60B65">
        <w:rPr>
          <w:rFonts w:ascii="Times New Roman" w:hAnsi="Times New Roman" w:cs="Times New Roman"/>
          <w:sz w:val="24"/>
          <w:szCs w:val="24"/>
        </w:rPr>
        <w:t>dengan menghitung kerapatan spora</w:t>
      </w:r>
      <w:r>
        <w:rPr>
          <w:rFonts w:ascii="Times New Roman" w:hAnsi="Times New Roman" w:cs="Times New Roman"/>
          <w:sz w:val="24"/>
          <w:szCs w:val="24"/>
        </w:rPr>
        <w:t xml:space="preserve">ngium pada lima titik pengambilan sampel, sebanyak 10g dan ditambahkan </w:t>
      </w:r>
      <w:r w:rsidRPr="00E60B65">
        <w:rPr>
          <w:rFonts w:ascii="Times New Roman" w:hAnsi="Times New Roman" w:cs="Times New Roman"/>
          <w:sz w:val="24"/>
          <w:szCs w:val="24"/>
        </w:rPr>
        <w:t xml:space="preserve">100 ml air </w:t>
      </w:r>
      <w:r>
        <w:rPr>
          <w:rFonts w:ascii="Times New Roman" w:hAnsi="Times New Roman" w:cs="Times New Roman"/>
          <w:sz w:val="24"/>
          <w:szCs w:val="24"/>
        </w:rPr>
        <w:t xml:space="preserve">steril. Hasil pengenceran </w:t>
      </w:r>
      <w:r w:rsidRPr="00E60B65">
        <w:rPr>
          <w:rFonts w:ascii="Times New Roman" w:hAnsi="Times New Roman" w:cs="Times New Roman"/>
          <w:sz w:val="24"/>
          <w:szCs w:val="24"/>
        </w:rPr>
        <w:t xml:space="preserve">diambil 1 </w:t>
      </w:r>
      <w:r>
        <w:rPr>
          <w:rFonts w:ascii="Times New Roman" w:hAnsi="Times New Roman" w:cs="Times New Roman"/>
          <w:sz w:val="24"/>
          <w:szCs w:val="24"/>
        </w:rPr>
        <w:t xml:space="preserve">ml untuk dihitung kerapatan sporanya </w:t>
      </w:r>
      <w:r w:rsidRPr="00E60B65">
        <w:rPr>
          <w:rFonts w:ascii="Times New Roman" w:hAnsi="Times New Roman" w:cs="Times New Roman"/>
          <w:sz w:val="24"/>
          <w:szCs w:val="24"/>
        </w:rPr>
        <w:t>menggunakan hemositometer dengan menggunakan rumus</w:t>
      </w:r>
      <w:r>
        <w:rPr>
          <w:rFonts w:ascii="Times New Roman" w:hAnsi="Times New Roman" w:cs="Times New Roman"/>
          <w:sz w:val="24"/>
          <w:szCs w:val="24"/>
        </w:rPr>
        <w:t xml:space="preserve"> yang dikembangkan oleh Gabriel dan Riatno (1989).</w:t>
      </w:r>
    </w:p>
    <w:p w:rsidR="00CF524F" w:rsidRPr="00CF524F" w:rsidRDefault="00CF524F" w:rsidP="00CF524F">
      <w:pPr>
        <w:pStyle w:val="Heading2"/>
        <w:rPr>
          <w:rFonts w:ascii="Times New Roman" w:hAnsi="Times New Roman" w:cs="Times New Roman"/>
          <w:color w:val="auto"/>
          <w:sz w:val="24"/>
          <w:szCs w:val="24"/>
        </w:rPr>
      </w:pPr>
      <w:r w:rsidRPr="00CF524F">
        <w:rPr>
          <w:rFonts w:ascii="Times New Roman" w:hAnsi="Times New Roman" w:cs="Times New Roman"/>
          <w:color w:val="auto"/>
          <w:sz w:val="24"/>
          <w:szCs w:val="24"/>
        </w:rPr>
        <w:t>Analisis Data</w:t>
      </w:r>
    </w:p>
    <w:p w:rsidR="00CF524F" w:rsidRDefault="00CF524F" w:rsidP="00CF524F">
      <w:pPr>
        <w:spacing w:after="0" w:line="240" w:lineRule="auto"/>
        <w:ind w:firstLine="567"/>
        <w:jc w:val="both"/>
        <w:rPr>
          <w:rFonts w:ascii="Times New Roman" w:hAnsi="Times New Roman" w:cs="Times New Roman"/>
          <w:sz w:val="24"/>
          <w:szCs w:val="24"/>
        </w:rPr>
      </w:pPr>
      <w:r w:rsidRPr="00AC5D72">
        <w:rPr>
          <w:rFonts w:ascii="Times New Roman" w:hAnsi="Times New Roman" w:cs="Times New Roman"/>
          <w:sz w:val="24"/>
          <w:szCs w:val="24"/>
        </w:rPr>
        <w:t xml:space="preserve">Data pengamatan yang diperoleh akan dianalisis dengan menggunakan analisis ragam (uji F) pada taraf 5 %. Bila hasil pengujian diperoleh perbedaan yang nyata maka dilanjutkan dengan uji perbandingan antara </w:t>
      </w:r>
      <w:r>
        <w:rPr>
          <w:rFonts w:ascii="Times New Roman" w:hAnsi="Times New Roman" w:cs="Times New Roman"/>
          <w:sz w:val="24"/>
          <w:szCs w:val="24"/>
        </w:rPr>
        <w:t>perlakuan dengan menggunakan DMRT (Duncan Multiple Range Test)</w:t>
      </w:r>
      <w:r w:rsidRPr="00AC5D72">
        <w:rPr>
          <w:rFonts w:ascii="Times New Roman" w:hAnsi="Times New Roman" w:cs="Times New Roman"/>
          <w:sz w:val="24"/>
          <w:szCs w:val="24"/>
        </w:rPr>
        <w:t xml:space="preserve"> pada taraf 5 %</w:t>
      </w:r>
      <w:r>
        <w:rPr>
          <w:rFonts w:ascii="Times New Roman" w:hAnsi="Times New Roman" w:cs="Times New Roman"/>
          <w:sz w:val="24"/>
          <w:szCs w:val="24"/>
        </w:rPr>
        <w:t xml:space="preserve"> untuk mengetahui perbedaan antara perlakuan</w:t>
      </w:r>
      <w:r w:rsidRPr="00AC5D72">
        <w:rPr>
          <w:rFonts w:ascii="Times New Roman" w:hAnsi="Times New Roman" w:cs="Times New Roman"/>
          <w:sz w:val="24"/>
          <w:szCs w:val="24"/>
        </w:rPr>
        <w:t>.</w:t>
      </w:r>
    </w:p>
    <w:p w:rsidR="00CF524F" w:rsidRDefault="00CF524F" w:rsidP="003551A7">
      <w:pPr>
        <w:spacing w:after="0" w:line="240" w:lineRule="auto"/>
        <w:jc w:val="both"/>
        <w:rPr>
          <w:rFonts w:ascii="Times New Roman" w:hAnsi="Times New Roman" w:cs="Times New Roman"/>
          <w:noProof/>
          <w:sz w:val="24"/>
          <w:szCs w:val="24"/>
          <w:lang w:eastAsia="id-ID"/>
        </w:rPr>
      </w:pPr>
    </w:p>
    <w:p w:rsidR="00CF524F" w:rsidRDefault="00512C16" w:rsidP="00CF524F">
      <w:pPr>
        <w:spacing w:after="0" w:line="240" w:lineRule="auto"/>
        <w:jc w:val="center"/>
        <w:rPr>
          <w:rFonts w:ascii="Times New Roman" w:hAnsi="Times New Roman" w:cs="Times New Roman"/>
          <w:noProof/>
          <w:sz w:val="24"/>
          <w:szCs w:val="24"/>
          <w:lang w:eastAsia="id-ID"/>
        </w:rPr>
      </w:pPr>
      <w:r w:rsidRPr="00512C16">
        <w:rPr>
          <w:rFonts w:ascii="Times New Roman" w:hAnsi="Times New Roman" w:cs="Times New Roman"/>
          <w:noProof/>
          <w:sz w:val="24"/>
          <w:szCs w:val="24"/>
          <w:lang w:bidi="ar-SA"/>
        </w:rPr>
        <w:drawing>
          <wp:inline distT="0" distB="0" distL="0" distR="0">
            <wp:extent cx="1789419" cy="1779373"/>
            <wp:effectExtent l="19050" t="0" r="128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1037" t="13690" r="35654" b="13024"/>
                    <a:stretch>
                      <a:fillRect/>
                    </a:stretch>
                  </pic:blipFill>
                  <pic:spPr bwMode="auto">
                    <a:xfrm>
                      <a:off x="0" y="0"/>
                      <a:ext cx="1793473" cy="1783404"/>
                    </a:xfrm>
                    <a:prstGeom prst="rect">
                      <a:avLst/>
                    </a:prstGeom>
                    <a:noFill/>
                    <a:ln w="9525">
                      <a:noFill/>
                      <a:miter lim="800000"/>
                      <a:headEnd/>
                      <a:tailEnd/>
                    </a:ln>
                  </pic:spPr>
                </pic:pic>
              </a:graphicData>
            </a:graphic>
          </wp:inline>
        </w:drawing>
      </w:r>
    </w:p>
    <w:p w:rsidR="00CF524F" w:rsidRDefault="00CF524F" w:rsidP="003551A7">
      <w:pPr>
        <w:spacing w:after="0" w:line="240" w:lineRule="auto"/>
        <w:jc w:val="both"/>
        <w:rPr>
          <w:rFonts w:ascii="Times New Roman" w:hAnsi="Times New Roman" w:cs="Times New Roman"/>
          <w:noProof/>
          <w:sz w:val="24"/>
          <w:szCs w:val="24"/>
          <w:lang w:eastAsia="id-ID"/>
        </w:rPr>
      </w:pPr>
    </w:p>
    <w:p w:rsidR="00CF524F" w:rsidRPr="00AB5331" w:rsidRDefault="00CF524F" w:rsidP="00CF524F">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Gambar 2. Proses  pembalikan  kompos  dan  titik pengambilan sampel kompos pada lima titik (T)</w:t>
      </w:r>
    </w:p>
    <w:p w:rsidR="00CF524F" w:rsidRDefault="00CF524F" w:rsidP="003551A7">
      <w:pPr>
        <w:spacing w:after="0" w:line="240" w:lineRule="auto"/>
        <w:jc w:val="both"/>
        <w:rPr>
          <w:rFonts w:ascii="Times New Roman" w:hAnsi="Times New Roman" w:cs="Times New Roman"/>
          <w:noProof/>
          <w:sz w:val="24"/>
          <w:szCs w:val="24"/>
          <w:lang w:eastAsia="id-ID"/>
        </w:rPr>
        <w:sectPr w:rsidR="00CF524F" w:rsidSect="003551A7">
          <w:headerReference w:type="default" r:id="rId13"/>
          <w:pgSz w:w="11906" w:h="16838" w:code="9"/>
          <w:pgMar w:top="1701" w:right="1701" w:bottom="1701" w:left="1701" w:header="708" w:footer="708" w:gutter="0"/>
          <w:cols w:num="2" w:space="286"/>
          <w:docGrid w:linePitch="360"/>
        </w:sectPr>
      </w:pPr>
    </w:p>
    <w:p w:rsidR="00CF524F" w:rsidRDefault="00CF524F" w:rsidP="00CF524F">
      <w:pPr>
        <w:spacing w:after="0" w:line="240" w:lineRule="auto"/>
        <w:jc w:val="center"/>
        <w:rPr>
          <w:rFonts w:ascii="Times New Roman" w:hAnsi="Times New Roman" w:cs="Times New Roman"/>
          <w:b/>
          <w:caps/>
          <w:sz w:val="24"/>
          <w:szCs w:val="24"/>
        </w:rPr>
      </w:pPr>
      <w:r w:rsidRPr="000D266D">
        <w:rPr>
          <w:rFonts w:ascii="Times New Roman" w:hAnsi="Times New Roman" w:cs="Times New Roman"/>
          <w:b/>
          <w:caps/>
          <w:sz w:val="24"/>
          <w:szCs w:val="24"/>
        </w:rPr>
        <w:t>HASIL DAN PEMBAHASAN</w:t>
      </w:r>
    </w:p>
    <w:p w:rsidR="00CF524F" w:rsidRPr="000D266D" w:rsidRDefault="00CF524F" w:rsidP="00CF524F">
      <w:pPr>
        <w:spacing w:after="0" w:line="240" w:lineRule="auto"/>
        <w:jc w:val="center"/>
        <w:rPr>
          <w:rFonts w:ascii="Times New Roman" w:hAnsi="Times New Roman" w:cs="Times New Roman"/>
          <w:b/>
          <w:caps/>
          <w:sz w:val="24"/>
          <w:szCs w:val="24"/>
        </w:rPr>
      </w:pPr>
    </w:p>
    <w:p w:rsidR="00CF524F" w:rsidRPr="00CF524F" w:rsidRDefault="00CF524F" w:rsidP="00CF524F">
      <w:pPr>
        <w:pStyle w:val="Heading2"/>
        <w:spacing w:before="0" w:line="240" w:lineRule="auto"/>
        <w:jc w:val="both"/>
        <w:rPr>
          <w:rFonts w:ascii="Times New Roman" w:hAnsi="Times New Roman" w:cs="Times New Roman"/>
          <w:color w:val="auto"/>
          <w:sz w:val="24"/>
          <w:szCs w:val="24"/>
        </w:rPr>
      </w:pPr>
      <w:bookmarkStart w:id="3" w:name="_Toc390593292"/>
      <w:r w:rsidRPr="00CF524F">
        <w:rPr>
          <w:rFonts w:ascii="Times New Roman" w:hAnsi="Times New Roman" w:cs="Times New Roman"/>
          <w:color w:val="auto"/>
          <w:sz w:val="24"/>
          <w:szCs w:val="24"/>
        </w:rPr>
        <w:t xml:space="preserve">Identifikasi Jamur </w:t>
      </w:r>
      <w:r w:rsidRPr="00CF524F">
        <w:rPr>
          <w:rFonts w:ascii="Times New Roman" w:hAnsi="Times New Roman" w:cs="Times New Roman"/>
          <w:i/>
          <w:color w:val="auto"/>
          <w:sz w:val="24"/>
          <w:szCs w:val="24"/>
        </w:rPr>
        <w:t>Phytophthora palmivora</w:t>
      </w:r>
      <w:bookmarkEnd w:id="3"/>
    </w:p>
    <w:p w:rsidR="00CF524F" w:rsidRPr="00FD224A" w:rsidRDefault="00CF524F" w:rsidP="00CF524F">
      <w:pPr>
        <w:spacing w:after="0" w:line="240" w:lineRule="auto"/>
        <w:ind w:firstLine="567"/>
        <w:jc w:val="both"/>
        <w:rPr>
          <w:rFonts w:ascii="Times New Roman" w:hAnsi="Times New Roman" w:cs="Times New Roman"/>
          <w:sz w:val="24"/>
        </w:rPr>
      </w:pPr>
      <w:r w:rsidRPr="0008504D">
        <w:rPr>
          <w:rFonts w:ascii="Times New Roman" w:hAnsi="Times New Roman" w:cs="Times New Roman"/>
          <w:sz w:val="24"/>
          <w:szCs w:val="24"/>
        </w:rPr>
        <w:t>Koloni berwarna putih baik pada bagian atas maupun bagian bawah</w:t>
      </w:r>
      <w:r>
        <w:rPr>
          <w:rFonts w:ascii="Times New Roman" w:hAnsi="Times New Roman" w:cs="Times New Roman"/>
          <w:sz w:val="24"/>
          <w:szCs w:val="24"/>
        </w:rPr>
        <w:t xml:space="preserve"> cawan</w:t>
      </w:r>
      <w:r w:rsidRPr="0008504D">
        <w:rPr>
          <w:rFonts w:ascii="Times New Roman" w:hAnsi="Times New Roman" w:cs="Times New Roman"/>
          <w:sz w:val="24"/>
          <w:szCs w:val="24"/>
        </w:rPr>
        <w:t xml:space="preserve"> petri, pola sebaran koloni melingkar konsentris</w:t>
      </w:r>
      <w:r>
        <w:rPr>
          <w:rFonts w:ascii="Times New Roman" w:hAnsi="Times New Roman" w:cs="Times New Roman"/>
          <w:sz w:val="24"/>
          <w:szCs w:val="24"/>
        </w:rPr>
        <w:t xml:space="preserve"> dengan tepian tidak rata sehingga tamp</w:t>
      </w:r>
      <w:r w:rsidRPr="0008504D">
        <w:rPr>
          <w:rFonts w:ascii="Times New Roman" w:hAnsi="Times New Roman" w:cs="Times New Roman"/>
          <w:sz w:val="24"/>
          <w:szCs w:val="24"/>
        </w:rPr>
        <w:t xml:space="preserve">ak seperti kelopak bunga. </w:t>
      </w:r>
      <w:r w:rsidRPr="0008504D">
        <w:rPr>
          <w:rFonts w:ascii="Times New Roman" w:hAnsi="Times New Roman" w:cs="Times New Roman"/>
          <w:i/>
          <w:sz w:val="24"/>
          <w:szCs w:val="24"/>
        </w:rPr>
        <w:t xml:space="preserve">P. palmivora </w:t>
      </w:r>
      <w:r w:rsidRPr="0008504D">
        <w:rPr>
          <w:rFonts w:ascii="Times New Roman" w:hAnsi="Times New Roman" w:cs="Times New Roman"/>
          <w:sz w:val="24"/>
          <w:szCs w:val="24"/>
        </w:rPr>
        <w:t>membutuhkan waktu 6-7 hari untuk dapat memenuhi cawan petri yang berdiameter 9 cm</w:t>
      </w:r>
      <w:r>
        <w:rPr>
          <w:rFonts w:ascii="Times New Roman" w:hAnsi="Times New Roman" w:cs="Times New Roman"/>
          <w:sz w:val="24"/>
          <w:szCs w:val="24"/>
        </w:rPr>
        <w:t xml:space="preserve"> (Gambar </w:t>
      </w:r>
      <w:r w:rsidRPr="00E11F51">
        <w:rPr>
          <w:rFonts w:ascii="Times New Roman" w:hAnsi="Times New Roman" w:cs="Times New Roman"/>
          <w:color w:val="000000" w:themeColor="text1"/>
          <w:sz w:val="24"/>
          <w:szCs w:val="24"/>
        </w:rPr>
        <w:t>5B</w:t>
      </w:r>
      <w:r>
        <w:rPr>
          <w:rFonts w:ascii="Times New Roman" w:hAnsi="Times New Roman" w:cs="Times New Roman"/>
          <w:sz w:val="24"/>
          <w:szCs w:val="24"/>
        </w:rPr>
        <w:t>)</w:t>
      </w:r>
      <w:r w:rsidRPr="0008504D">
        <w:rPr>
          <w:rFonts w:ascii="Times New Roman" w:hAnsi="Times New Roman" w:cs="Times New Roman"/>
          <w:sz w:val="24"/>
          <w:szCs w:val="24"/>
        </w:rPr>
        <w:t xml:space="preserve">. </w:t>
      </w:r>
      <w:r>
        <w:rPr>
          <w:rFonts w:ascii="Times New Roman" w:hAnsi="Times New Roman" w:cs="Times New Roman"/>
          <w:sz w:val="24"/>
          <w:szCs w:val="24"/>
        </w:rPr>
        <w:t xml:space="preserve">Koloni jamur </w:t>
      </w:r>
      <w:r w:rsidRPr="0008504D">
        <w:rPr>
          <w:rFonts w:ascii="Times New Roman" w:hAnsi="Times New Roman" w:cs="Times New Roman"/>
          <w:i/>
          <w:sz w:val="24"/>
          <w:szCs w:val="24"/>
        </w:rPr>
        <w:t>P. palmivora</w:t>
      </w:r>
      <w:r w:rsidRPr="0008504D">
        <w:rPr>
          <w:rFonts w:ascii="Times New Roman" w:hAnsi="Times New Roman" w:cs="Times New Roman"/>
          <w:sz w:val="24"/>
          <w:szCs w:val="24"/>
        </w:rPr>
        <w:t xml:space="preserve"> </w:t>
      </w:r>
      <w:r>
        <w:rPr>
          <w:rFonts w:ascii="Times New Roman" w:hAnsi="Times New Roman" w:cs="Times New Roman"/>
          <w:sz w:val="24"/>
          <w:szCs w:val="24"/>
        </w:rPr>
        <w:t xml:space="preserve">pada media </w:t>
      </w:r>
      <w:r w:rsidRPr="0008504D">
        <w:rPr>
          <w:rFonts w:ascii="Times New Roman" w:hAnsi="Times New Roman" w:cs="Times New Roman"/>
          <w:sz w:val="24"/>
          <w:szCs w:val="24"/>
        </w:rPr>
        <w:t>V8 Juss</w:t>
      </w:r>
      <w:r>
        <w:rPr>
          <w:rFonts w:ascii="Times New Roman" w:hAnsi="Times New Roman" w:cs="Times New Roman"/>
          <w:sz w:val="24"/>
          <w:szCs w:val="24"/>
        </w:rPr>
        <w:t xml:space="preserve"> </w:t>
      </w:r>
      <w:r w:rsidRPr="0008504D">
        <w:rPr>
          <w:rFonts w:ascii="Times New Roman" w:hAnsi="Times New Roman" w:cs="Times New Roman"/>
          <w:sz w:val="24"/>
          <w:szCs w:val="24"/>
        </w:rPr>
        <w:t>me</w:t>
      </w:r>
      <w:r>
        <w:rPr>
          <w:rFonts w:ascii="Times New Roman" w:hAnsi="Times New Roman" w:cs="Times New Roman"/>
          <w:sz w:val="24"/>
          <w:szCs w:val="24"/>
        </w:rPr>
        <w:t>miliki tekstur yang lebih halus</w:t>
      </w:r>
      <w:r w:rsidRPr="0008504D">
        <w:rPr>
          <w:rFonts w:ascii="Times New Roman" w:hAnsi="Times New Roman" w:cs="Times New Roman"/>
          <w:sz w:val="24"/>
          <w:szCs w:val="24"/>
        </w:rPr>
        <w:t xml:space="preserve"> dan tipis dibandingkan pada media ADK</w:t>
      </w:r>
      <w:r>
        <w:rPr>
          <w:rFonts w:ascii="Times New Roman" w:hAnsi="Times New Roman" w:cs="Times New Roman"/>
          <w:sz w:val="24"/>
          <w:szCs w:val="24"/>
        </w:rPr>
        <w:t xml:space="preserve"> yang memiliki terkstur lebih kasar dan tebal (Gambar </w:t>
      </w:r>
      <w:r w:rsidRPr="00E11F51">
        <w:rPr>
          <w:rFonts w:ascii="Times New Roman" w:hAnsi="Times New Roman" w:cs="Times New Roman"/>
          <w:color w:val="000000" w:themeColor="text1"/>
          <w:sz w:val="24"/>
          <w:szCs w:val="24"/>
        </w:rPr>
        <w:t>5B</w:t>
      </w:r>
      <w:r>
        <w:rPr>
          <w:rFonts w:ascii="Times New Roman" w:hAnsi="Times New Roman" w:cs="Times New Roman"/>
          <w:sz w:val="24"/>
          <w:szCs w:val="24"/>
        </w:rPr>
        <w:t xml:space="preserve">). Secara </w:t>
      </w:r>
      <w:r w:rsidRPr="0008504D">
        <w:rPr>
          <w:rFonts w:ascii="Times New Roman" w:hAnsi="Times New Roman" w:cs="Times New Roman"/>
          <w:sz w:val="24"/>
          <w:szCs w:val="24"/>
        </w:rPr>
        <w:t xml:space="preserve">mikroskopis, </w:t>
      </w:r>
      <w:r w:rsidRPr="0008504D">
        <w:rPr>
          <w:rFonts w:ascii="Times New Roman" w:hAnsi="Times New Roman" w:cs="Times New Roman"/>
          <w:i/>
          <w:sz w:val="24"/>
          <w:szCs w:val="24"/>
        </w:rPr>
        <w:t xml:space="preserve">P. palmivora </w:t>
      </w:r>
      <w:r w:rsidRPr="0008504D">
        <w:rPr>
          <w:rFonts w:ascii="Times New Roman" w:hAnsi="Times New Roman" w:cs="Times New Roman"/>
          <w:sz w:val="24"/>
          <w:szCs w:val="24"/>
        </w:rPr>
        <w:t>me</w:t>
      </w:r>
      <w:r>
        <w:rPr>
          <w:rFonts w:ascii="Times New Roman" w:hAnsi="Times New Roman" w:cs="Times New Roman"/>
          <w:sz w:val="24"/>
          <w:szCs w:val="24"/>
        </w:rPr>
        <w:t>miliki hifa yang tidak bersekat dan hialin.</w:t>
      </w:r>
      <w:r w:rsidRPr="0008504D">
        <w:rPr>
          <w:rFonts w:ascii="Times New Roman" w:hAnsi="Times New Roman" w:cs="Times New Roman"/>
          <w:sz w:val="24"/>
          <w:szCs w:val="24"/>
        </w:rPr>
        <w:t xml:space="preserve"> Sporangium berbentuk seperti buah pear</w:t>
      </w:r>
      <w:r>
        <w:rPr>
          <w:rFonts w:ascii="Times New Roman" w:hAnsi="Times New Roman" w:cs="Times New Roman"/>
          <w:sz w:val="24"/>
          <w:szCs w:val="24"/>
        </w:rPr>
        <w:t>, pada</w:t>
      </w:r>
      <w:r w:rsidRPr="0008504D">
        <w:rPr>
          <w:rFonts w:ascii="Times New Roman" w:hAnsi="Times New Roman" w:cs="Times New Roman"/>
          <w:sz w:val="24"/>
          <w:szCs w:val="24"/>
        </w:rPr>
        <w:t xml:space="preserve"> ujungnya terdapat papila</w:t>
      </w:r>
      <w:r>
        <w:rPr>
          <w:rFonts w:ascii="Times New Roman" w:hAnsi="Times New Roman" w:cs="Times New Roman"/>
          <w:sz w:val="24"/>
          <w:szCs w:val="24"/>
        </w:rPr>
        <w:t>. Selain sporangium</w:t>
      </w:r>
      <w:r w:rsidRPr="0008504D">
        <w:rPr>
          <w:rFonts w:ascii="Times New Roman" w:hAnsi="Times New Roman" w:cs="Times New Roman"/>
          <w:sz w:val="24"/>
          <w:szCs w:val="24"/>
        </w:rPr>
        <w:t xml:space="preserve"> juga terdapat klamidospora yang berbentuk bulat</w:t>
      </w:r>
      <w:r>
        <w:rPr>
          <w:rFonts w:ascii="Times New Roman" w:hAnsi="Times New Roman" w:cs="Times New Roman"/>
          <w:sz w:val="24"/>
          <w:szCs w:val="24"/>
        </w:rPr>
        <w:t xml:space="preserve"> yang berdiameter 32,31</w:t>
      </w:r>
      <w:r w:rsidRPr="0008504D">
        <w:rPr>
          <w:rFonts w:ascii="Times New Roman" w:hAnsi="Times New Roman" w:cs="Times New Roman"/>
          <w:sz w:val="24"/>
          <w:szCs w:val="24"/>
        </w:rPr>
        <w:t>µm</w:t>
      </w:r>
      <w:r>
        <w:rPr>
          <w:rFonts w:ascii="Times New Roman" w:hAnsi="Times New Roman" w:cs="Times New Roman"/>
          <w:sz w:val="24"/>
          <w:szCs w:val="24"/>
        </w:rPr>
        <w:t xml:space="preserve">. Menurut </w:t>
      </w:r>
      <w:r>
        <w:rPr>
          <w:rFonts w:ascii="Times New Roman" w:hAnsi="Times New Roman" w:cs="Times New Roman"/>
          <w:sz w:val="24"/>
        </w:rPr>
        <w:t>Erwin dan</w:t>
      </w:r>
      <w:r w:rsidRPr="00FD224A">
        <w:rPr>
          <w:rFonts w:ascii="Times New Roman" w:hAnsi="Times New Roman" w:cs="Times New Roman"/>
          <w:sz w:val="24"/>
        </w:rPr>
        <w:t xml:space="preserve"> Ribeiro</w:t>
      </w:r>
      <w:r>
        <w:rPr>
          <w:rFonts w:ascii="Times New Roman" w:hAnsi="Times New Roman" w:cs="Times New Roman"/>
          <w:sz w:val="24"/>
        </w:rPr>
        <w:t xml:space="preserve"> (1996), k</w:t>
      </w:r>
      <w:r w:rsidRPr="00027211">
        <w:rPr>
          <w:rFonts w:ascii="Times New Roman" w:hAnsi="Times New Roman" w:cs="Times New Roman"/>
          <w:sz w:val="24"/>
        </w:rPr>
        <w:t>oloni</w:t>
      </w:r>
      <w:r>
        <w:rPr>
          <w:rFonts w:ascii="Times New Roman" w:hAnsi="Times New Roman" w:cs="Times New Roman"/>
          <w:sz w:val="24"/>
        </w:rPr>
        <w:t xml:space="preserve"> </w:t>
      </w:r>
      <w:r w:rsidRPr="00027211">
        <w:rPr>
          <w:rFonts w:ascii="Times New Roman" w:hAnsi="Times New Roman" w:cs="Times New Roman"/>
          <w:i/>
          <w:caps/>
          <w:sz w:val="24"/>
          <w:szCs w:val="24"/>
        </w:rPr>
        <w:t>P</w:t>
      </w:r>
      <w:r w:rsidRPr="00027211">
        <w:rPr>
          <w:rFonts w:ascii="Times New Roman" w:hAnsi="Times New Roman" w:cs="Times New Roman"/>
          <w:i/>
          <w:sz w:val="24"/>
          <w:szCs w:val="24"/>
        </w:rPr>
        <w:t>hytophthora</w:t>
      </w:r>
      <w:r>
        <w:rPr>
          <w:rFonts w:ascii="Times New Roman" w:hAnsi="Times New Roman" w:cs="Times New Roman"/>
          <w:i/>
          <w:sz w:val="24"/>
          <w:szCs w:val="24"/>
        </w:rPr>
        <w:t xml:space="preserve"> </w:t>
      </w:r>
      <w:r w:rsidRPr="00791283">
        <w:rPr>
          <w:rFonts w:ascii="Times New Roman" w:hAnsi="Times New Roman" w:cs="Times New Roman"/>
          <w:sz w:val="24"/>
          <w:szCs w:val="24"/>
        </w:rPr>
        <w:t>sp.</w:t>
      </w:r>
      <w:r>
        <w:rPr>
          <w:rFonts w:ascii="Times New Roman" w:hAnsi="Times New Roman" w:cs="Times New Roman"/>
          <w:sz w:val="24"/>
        </w:rPr>
        <w:t xml:space="preserve"> pada media ADK berbentuk </w:t>
      </w:r>
      <w:r w:rsidRPr="00027211">
        <w:rPr>
          <w:rFonts w:ascii="Times New Roman" w:hAnsi="Times New Roman" w:cs="Times New Roman"/>
          <w:sz w:val="24"/>
        </w:rPr>
        <w:t>arachnoid</w:t>
      </w:r>
      <w:r>
        <w:rPr>
          <w:rFonts w:ascii="Times New Roman" w:hAnsi="Times New Roman" w:cs="Times New Roman"/>
          <w:sz w:val="24"/>
        </w:rPr>
        <w:t xml:space="preserve"> yang agak kasar, tetapi pada V8 juss agak</w:t>
      </w:r>
      <w:r w:rsidRPr="00027211">
        <w:rPr>
          <w:rFonts w:ascii="Times New Roman" w:hAnsi="Times New Roman" w:cs="Times New Roman"/>
          <w:sz w:val="24"/>
        </w:rPr>
        <w:t xml:space="preserve"> lebih halus atau seperti b</w:t>
      </w:r>
      <w:r>
        <w:rPr>
          <w:rFonts w:ascii="Times New Roman" w:hAnsi="Times New Roman" w:cs="Times New Roman"/>
          <w:sz w:val="24"/>
        </w:rPr>
        <w:t>enang halus</w:t>
      </w:r>
      <w:r w:rsidRPr="00027211">
        <w:rPr>
          <w:rFonts w:ascii="Times New Roman" w:hAnsi="Times New Roman" w:cs="Times New Roman"/>
          <w:sz w:val="24"/>
        </w:rPr>
        <w:t>.</w:t>
      </w:r>
      <w:r>
        <w:rPr>
          <w:rFonts w:ascii="Times New Roman" w:hAnsi="Times New Roman" w:cs="Times New Roman"/>
          <w:sz w:val="24"/>
        </w:rPr>
        <w:t xml:space="preserve"> Sedangkan ciri mikroskopis menurut S</w:t>
      </w:r>
      <w:r w:rsidRPr="00FD224A">
        <w:rPr>
          <w:rFonts w:ascii="Times New Roman" w:hAnsi="Times New Roman" w:cs="Times New Roman"/>
          <w:sz w:val="24"/>
        </w:rPr>
        <w:t>emangun (2000),</w:t>
      </w:r>
      <w:r>
        <w:rPr>
          <w:rFonts w:ascii="Times New Roman" w:hAnsi="Times New Roman" w:cs="Times New Roman"/>
          <w:sz w:val="24"/>
        </w:rPr>
        <w:t xml:space="preserve"> hifa </w:t>
      </w:r>
      <w:r w:rsidRPr="00F13C8C">
        <w:rPr>
          <w:rFonts w:ascii="Times New Roman" w:hAnsi="Times New Roman" w:cs="Times New Roman"/>
          <w:i/>
          <w:sz w:val="24"/>
        </w:rPr>
        <w:t>P. palmivora</w:t>
      </w:r>
      <w:r>
        <w:rPr>
          <w:rFonts w:ascii="Times New Roman" w:hAnsi="Times New Roman" w:cs="Times New Roman"/>
          <w:i/>
          <w:sz w:val="24"/>
        </w:rPr>
        <w:t xml:space="preserve"> </w:t>
      </w:r>
      <w:r>
        <w:rPr>
          <w:rFonts w:ascii="Times New Roman" w:hAnsi="Times New Roman" w:cs="Times New Roman"/>
          <w:sz w:val="24"/>
        </w:rPr>
        <w:t xml:space="preserve">hialin dan tidak bersekat. </w:t>
      </w:r>
      <w:r w:rsidRPr="00FD224A">
        <w:rPr>
          <w:rFonts w:ascii="Times New Roman" w:hAnsi="Times New Roman" w:cs="Times New Roman"/>
          <w:sz w:val="24"/>
        </w:rPr>
        <w:t>Sporangia berbentu</w:t>
      </w:r>
      <w:r>
        <w:rPr>
          <w:rFonts w:ascii="Times New Roman" w:hAnsi="Times New Roman" w:cs="Times New Roman"/>
          <w:sz w:val="24"/>
        </w:rPr>
        <w:t>k buah pir, dengan ukuran 30-60x20-53µm.</w:t>
      </w:r>
      <w:r w:rsidRPr="00BF7F68">
        <w:rPr>
          <w:rFonts w:ascii="Times New Roman" w:hAnsi="Times New Roman" w:cs="Times New Roman"/>
          <w:i/>
          <w:sz w:val="24"/>
        </w:rPr>
        <w:t xml:space="preserve"> </w:t>
      </w:r>
      <w:r w:rsidRPr="00F13C8C">
        <w:rPr>
          <w:rFonts w:ascii="Times New Roman" w:hAnsi="Times New Roman" w:cs="Times New Roman"/>
          <w:i/>
          <w:sz w:val="24"/>
        </w:rPr>
        <w:t>P. palmivora</w:t>
      </w:r>
      <w:r w:rsidRPr="00FD224A">
        <w:rPr>
          <w:rFonts w:ascii="Times New Roman" w:hAnsi="Times New Roman" w:cs="Times New Roman"/>
          <w:sz w:val="24"/>
        </w:rPr>
        <w:t xml:space="preserve"> </w:t>
      </w:r>
      <w:r>
        <w:rPr>
          <w:rFonts w:ascii="Times New Roman" w:hAnsi="Times New Roman" w:cs="Times New Roman"/>
          <w:sz w:val="24"/>
        </w:rPr>
        <w:t xml:space="preserve">juga </w:t>
      </w:r>
      <w:r w:rsidRPr="00FD224A">
        <w:rPr>
          <w:rFonts w:ascii="Times New Roman" w:hAnsi="Times New Roman" w:cs="Times New Roman"/>
          <w:sz w:val="24"/>
        </w:rPr>
        <w:t>memproduksi klamidospora berbentuk bulat, t</w:t>
      </w:r>
      <w:r>
        <w:rPr>
          <w:rFonts w:ascii="Times New Roman" w:hAnsi="Times New Roman" w:cs="Times New Roman"/>
          <w:sz w:val="24"/>
        </w:rPr>
        <w:t>erminal dan beberapa interkalar</w:t>
      </w:r>
      <w:r w:rsidRPr="00FD224A">
        <w:rPr>
          <w:rFonts w:ascii="Times New Roman" w:hAnsi="Times New Roman" w:cs="Times New Roman"/>
          <w:sz w:val="24"/>
        </w:rPr>
        <w:t xml:space="preserve">. </w:t>
      </w:r>
    </w:p>
    <w:p w:rsidR="00CF524F" w:rsidRPr="00CF524F" w:rsidRDefault="00CF524F" w:rsidP="00CF524F">
      <w:pPr>
        <w:pStyle w:val="Heading2"/>
        <w:rPr>
          <w:rFonts w:ascii="Times New Roman" w:hAnsi="Times New Roman" w:cs="Times New Roman"/>
          <w:color w:val="auto"/>
          <w:sz w:val="24"/>
          <w:szCs w:val="24"/>
        </w:rPr>
      </w:pPr>
      <w:bookmarkStart w:id="4" w:name="_Toc390593293"/>
      <w:r w:rsidRPr="00CF524F">
        <w:rPr>
          <w:rFonts w:ascii="Times New Roman" w:hAnsi="Times New Roman" w:cs="Times New Roman"/>
          <w:color w:val="auto"/>
          <w:sz w:val="24"/>
          <w:szCs w:val="24"/>
        </w:rPr>
        <w:t>Isolasi dan Identifikasi Jamur Saprofit Dari Serasah Kulit Kakao</w:t>
      </w:r>
      <w:bookmarkEnd w:id="4"/>
    </w:p>
    <w:p w:rsidR="00CF524F" w:rsidRDefault="00CF524F" w:rsidP="00CF524F">
      <w:pPr>
        <w:spacing w:after="0" w:line="240" w:lineRule="auto"/>
        <w:ind w:firstLine="567"/>
        <w:jc w:val="both"/>
        <w:rPr>
          <w:rFonts w:ascii="Times New Roman" w:hAnsi="Times New Roman" w:cs="Times New Roman"/>
          <w:sz w:val="24"/>
        </w:rPr>
      </w:pPr>
      <w:r w:rsidRPr="00022C3D">
        <w:rPr>
          <w:rFonts w:ascii="Times New Roman" w:hAnsi="Times New Roman" w:cs="Times New Roman"/>
          <w:sz w:val="24"/>
        </w:rPr>
        <w:t>Dari hasil pengamatan ber</w:t>
      </w:r>
      <w:r>
        <w:rPr>
          <w:rFonts w:ascii="Times New Roman" w:hAnsi="Times New Roman" w:cs="Times New Roman"/>
          <w:sz w:val="24"/>
        </w:rPr>
        <w:t xml:space="preserve">dasarkan </w:t>
      </w:r>
      <w:r w:rsidRPr="00022C3D">
        <w:rPr>
          <w:rFonts w:ascii="Times New Roman" w:hAnsi="Times New Roman" w:cs="Times New Roman"/>
          <w:sz w:val="24"/>
        </w:rPr>
        <w:t>kenampakan</w:t>
      </w:r>
      <w:r>
        <w:rPr>
          <w:rFonts w:ascii="Times New Roman" w:hAnsi="Times New Roman" w:cs="Times New Roman"/>
          <w:sz w:val="24"/>
        </w:rPr>
        <w:t xml:space="preserve"> warna koloni, pola sebaran dan </w:t>
      </w:r>
      <w:r w:rsidRPr="00022C3D">
        <w:rPr>
          <w:rFonts w:ascii="Times New Roman" w:hAnsi="Times New Roman" w:cs="Times New Roman"/>
          <w:sz w:val="24"/>
        </w:rPr>
        <w:t>warna dibalik cawan petri</w:t>
      </w:r>
      <w:r>
        <w:rPr>
          <w:rFonts w:ascii="Times New Roman" w:hAnsi="Times New Roman" w:cs="Times New Roman"/>
          <w:sz w:val="24"/>
        </w:rPr>
        <w:t xml:space="preserve"> yang berbeda secara makroskopis, didapatlah</w:t>
      </w:r>
      <w:r w:rsidRPr="00022C3D">
        <w:rPr>
          <w:rFonts w:ascii="Times New Roman" w:hAnsi="Times New Roman" w:cs="Times New Roman"/>
          <w:sz w:val="24"/>
        </w:rPr>
        <w:t xml:space="preserve"> </w:t>
      </w:r>
      <w:r>
        <w:rPr>
          <w:rFonts w:ascii="Times New Roman" w:hAnsi="Times New Roman" w:cs="Times New Roman"/>
          <w:sz w:val="24"/>
        </w:rPr>
        <w:t>9 isolat jamur dan 7 genus yang teridentifikasi. Pada tempat 1 ditemukan</w:t>
      </w:r>
      <w:r w:rsidRPr="00196C2B">
        <w:rPr>
          <w:rFonts w:ascii="Times New Roman" w:hAnsi="Times New Roman" w:cs="Times New Roman"/>
          <w:sz w:val="24"/>
        </w:rPr>
        <w:t xml:space="preserve"> 3 genus jamur yaitu </w:t>
      </w:r>
      <w:r w:rsidRPr="00196C2B">
        <w:rPr>
          <w:rFonts w:ascii="Times New Roman" w:hAnsi="Times New Roman" w:cs="Times New Roman"/>
          <w:i/>
          <w:sz w:val="24"/>
        </w:rPr>
        <w:t xml:space="preserve">Candida </w:t>
      </w:r>
      <w:r w:rsidRPr="002D46F2">
        <w:rPr>
          <w:rFonts w:ascii="Times New Roman" w:hAnsi="Times New Roman" w:cs="Times New Roman"/>
          <w:sz w:val="24"/>
        </w:rPr>
        <w:t>sp</w:t>
      </w:r>
      <w:r w:rsidRPr="00196C2B">
        <w:rPr>
          <w:rFonts w:ascii="Times New Roman" w:hAnsi="Times New Roman" w:cs="Times New Roman"/>
          <w:sz w:val="24"/>
        </w:rPr>
        <w:t xml:space="preserve">., </w:t>
      </w:r>
      <w:r w:rsidRPr="00196C2B">
        <w:rPr>
          <w:rFonts w:ascii="Times New Roman" w:hAnsi="Times New Roman" w:cs="Times New Roman"/>
          <w:i/>
          <w:sz w:val="24"/>
        </w:rPr>
        <w:t xml:space="preserve">Penicillium </w:t>
      </w:r>
      <w:r w:rsidRPr="002D46F2">
        <w:rPr>
          <w:rFonts w:ascii="Times New Roman" w:hAnsi="Times New Roman" w:cs="Times New Roman"/>
          <w:sz w:val="24"/>
        </w:rPr>
        <w:t>sp</w:t>
      </w:r>
      <w:r w:rsidRPr="00196C2B">
        <w:rPr>
          <w:rFonts w:ascii="Times New Roman" w:hAnsi="Times New Roman" w:cs="Times New Roman"/>
          <w:i/>
          <w:sz w:val="24"/>
        </w:rPr>
        <w:t xml:space="preserve">., Fusidium </w:t>
      </w:r>
      <w:r w:rsidRPr="002D46F2">
        <w:rPr>
          <w:rFonts w:ascii="Times New Roman" w:hAnsi="Times New Roman" w:cs="Times New Roman"/>
          <w:sz w:val="24"/>
        </w:rPr>
        <w:t>sp</w:t>
      </w:r>
      <w:r w:rsidRPr="00196C2B">
        <w:rPr>
          <w:rFonts w:ascii="Times New Roman" w:hAnsi="Times New Roman" w:cs="Times New Roman"/>
          <w:i/>
          <w:sz w:val="24"/>
        </w:rPr>
        <w:t>.</w:t>
      </w:r>
      <w:r w:rsidRPr="00196C2B">
        <w:rPr>
          <w:rFonts w:ascii="Times New Roman" w:hAnsi="Times New Roman" w:cs="Times New Roman"/>
          <w:sz w:val="24"/>
        </w:rPr>
        <w:t xml:space="preserve">, pada tempat 2 ditemukan 2 genus jamur yaitu </w:t>
      </w:r>
      <w:r w:rsidRPr="00196C2B">
        <w:rPr>
          <w:rFonts w:ascii="Times New Roman" w:hAnsi="Times New Roman" w:cs="Times New Roman"/>
          <w:i/>
          <w:sz w:val="24"/>
        </w:rPr>
        <w:t xml:space="preserve">Rhizopus </w:t>
      </w:r>
      <w:r w:rsidRPr="002D46F2">
        <w:rPr>
          <w:rFonts w:ascii="Times New Roman" w:hAnsi="Times New Roman" w:cs="Times New Roman"/>
          <w:sz w:val="24"/>
        </w:rPr>
        <w:t>sp</w:t>
      </w:r>
      <w:r w:rsidRPr="00196C2B">
        <w:rPr>
          <w:rFonts w:ascii="Times New Roman" w:hAnsi="Times New Roman" w:cs="Times New Roman"/>
          <w:i/>
          <w:sz w:val="24"/>
        </w:rPr>
        <w:t>.</w:t>
      </w:r>
      <w:r w:rsidRPr="00196C2B">
        <w:rPr>
          <w:rFonts w:ascii="Times New Roman" w:hAnsi="Times New Roman" w:cs="Times New Roman"/>
          <w:sz w:val="24"/>
        </w:rPr>
        <w:t xml:space="preserve"> dan </w:t>
      </w:r>
      <w:r w:rsidRPr="00196C2B">
        <w:rPr>
          <w:rFonts w:ascii="Times New Roman" w:hAnsi="Times New Roman" w:cs="Times New Roman"/>
          <w:i/>
          <w:sz w:val="24"/>
        </w:rPr>
        <w:t xml:space="preserve">Chepalosporium </w:t>
      </w:r>
      <w:r w:rsidRPr="002D46F2">
        <w:rPr>
          <w:rFonts w:ascii="Times New Roman" w:hAnsi="Times New Roman" w:cs="Times New Roman"/>
          <w:sz w:val="24"/>
        </w:rPr>
        <w:t>sp</w:t>
      </w:r>
      <w:r w:rsidRPr="00196C2B">
        <w:rPr>
          <w:rFonts w:ascii="Times New Roman" w:hAnsi="Times New Roman" w:cs="Times New Roman"/>
          <w:i/>
          <w:sz w:val="24"/>
        </w:rPr>
        <w:t xml:space="preserve">. </w:t>
      </w:r>
      <w:r w:rsidRPr="00196C2B">
        <w:rPr>
          <w:rFonts w:ascii="Times New Roman" w:hAnsi="Times New Roman" w:cs="Times New Roman"/>
          <w:sz w:val="24"/>
        </w:rPr>
        <w:t xml:space="preserve">Sedangkan pada tempat </w:t>
      </w:r>
      <w:r>
        <w:rPr>
          <w:rFonts w:ascii="Times New Roman" w:hAnsi="Times New Roman" w:cs="Times New Roman"/>
          <w:sz w:val="24"/>
        </w:rPr>
        <w:t>3 dan 4, masing-masing ditemukan</w:t>
      </w:r>
      <w:r w:rsidRPr="00196C2B">
        <w:rPr>
          <w:rFonts w:ascii="Times New Roman" w:hAnsi="Times New Roman" w:cs="Times New Roman"/>
          <w:sz w:val="24"/>
        </w:rPr>
        <w:t xml:space="preserve"> 1 genus yaitu, </w:t>
      </w:r>
      <w:r w:rsidRPr="00196C2B">
        <w:rPr>
          <w:rFonts w:ascii="Times New Roman" w:hAnsi="Times New Roman" w:cs="Times New Roman"/>
          <w:i/>
          <w:sz w:val="24"/>
        </w:rPr>
        <w:t xml:space="preserve">Trichoderma </w:t>
      </w:r>
      <w:r w:rsidRPr="002D46F2">
        <w:rPr>
          <w:rFonts w:ascii="Times New Roman" w:hAnsi="Times New Roman" w:cs="Times New Roman"/>
          <w:sz w:val="24"/>
        </w:rPr>
        <w:t>sp</w:t>
      </w:r>
      <w:r w:rsidRPr="00196C2B">
        <w:rPr>
          <w:rFonts w:ascii="Times New Roman" w:hAnsi="Times New Roman" w:cs="Times New Roman"/>
          <w:i/>
          <w:sz w:val="24"/>
        </w:rPr>
        <w:t>.</w:t>
      </w:r>
      <w:r w:rsidRPr="002D46F2">
        <w:rPr>
          <w:rFonts w:ascii="Times New Roman" w:hAnsi="Times New Roman" w:cs="Times New Roman"/>
          <w:sz w:val="24"/>
        </w:rPr>
        <w:t>1</w:t>
      </w:r>
      <w:r w:rsidRPr="00196C2B">
        <w:rPr>
          <w:rFonts w:ascii="Times New Roman" w:hAnsi="Times New Roman" w:cs="Times New Roman"/>
          <w:sz w:val="24"/>
        </w:rPr>
        <w:t xml:space="preserve"> dan </w:t>
      </w:r>
      <w:r w:rsidRPr="00196C2B">
        <w:rPr>
          <w:rFonts w:ascii="Times New Roman" w:hAnsi="Times New Roman" w:cs="Times New Roman"/>
          <w:i/>
          <w:sz w:val="24"/>
        </w:rPr>
        <w:t xml:space="preserve">Trichoderma </w:t>
      </w:r>
      <w:r w:rsidRPr="002D46F2">
        <w:rPr>
          <w:rFonts w:ascii="Times New Roman" w:hAnsi="Times New Roman" w:cs="Times New Roman"/>
          <w:sz w:val="24"/>
        </w:rPr>
        <w:t>sp</w:t>
      </w:r>
      <w:r w:rsidRPr="00196C2B">
        <w:rPr>
          <w:rFonts w:ascii="Times New Roman" w:hAnsi="Times New Roman" w:cs="Times New Roman"/>
          <w:i/>
          <w:sz w:val="24"/>
        </w:rPr>
        <w:t>.</w:t>
      </w:r>
      <w:r w:rsidRPr="002D46F2">
        <w:rPr>
          <w:rFonts w:ascii="Times New Roman" w:hAnsi="Times New Roman" w:cs="Times New Roman"/>
          <w:sz w:val="24"/>
        </w:rPr>
        <w:t>2</w:t>
      </w:r>
      <w:r>
        <w:rPr>
          <w:rFonts w:ascii="Times New Roman" w:hAnsi="Times New Roman" w:cs="Times New Roman"/>
          <w:sz w:val="24"/>
        </w:rPr>
        <w:t>. Dari tempat 5 ditemukan</w:t>
      </w:r>
      <w:r w:rsidRPr="00196C2B">
        <w:rPr>
          <w:rFonts w:ascii="Times New Roman" w:hAnsi="Times New Roman" w:cs="Times New Roman"/>
          <w:sz w:val="24"/>
        </w:rPr>
        <w:t xml:space="preserve"> 2 genus jamur yaitu </w:t>
      </w:r>
      <w:r w:rsidRPr="00196C2B">
        <w:rPr>
          <w:rFonts w:ascii="Times New Roman" w:hAnsi="Times New Roman" w:cs="Times New Roman"/>
          <w:i/>
          <w:sz w:val="24"/>
        </w:rPr>
        <w:t xml:space="preserve">Aspergillus </w:t>
      </w:r>
      <w:r w:rsidRPr="002D46F2">
        <w:rPr>
          <w:rFonts w:ascii="Times New Roman" w:hAnsi="Times New Roman" w:cs="Times New Roman"/>
          <w:sz w:val="24"/>
        </w:rPr>
        <w:t>sp</w:t>
      </w:r>
      <w:r w:rsidRPr="00196C2B">
        <w:rPr>
          <w:rFonts w:ascii="Times New Roman" w:hAnsi="Times New Roman" w:cs="Times New Roman"/>
          <w:i/>
          <w:sz w:val="24"/>
        </w:rPr>
        <w:t>.</w:t>
      </w:r>
      <w:r w:rsidRPr="00196C2B">
        <w:rPr>
          <w:rFonts w:ascii="Times New Roman" w:hAnsi="Times New Roman" w:cs="Times New Roman"/>
          <w:sz w:val="24"/>
        </w:rPr>
        <w:t xml:space="preserve"> dan </w:t>
      </w:r>
      <w:r w:rsidRPr="00196C2B">
        <w:rPr>
          <w:rFonts w:ascii="Times New Roman" w:hAnsi="Times New Roman" w:cs="Times New Roman"/>
          <w:i/>
          <w:sz w:val="24"/>
        </w:rPr>
        <w:t xml:space="preserve">Trichoderma </w:t>
      </w:r>
      <w:r w:rsidRPr="002D46F2">
        <w:rPr>
          <w:rFonts w:ascii="Times New Roman" w:hAnsi="Times New Roman" w:cs="Times New Roman"/>
          <w:sz w:val="24"/>
        </w:rPr>
        <w:t>sp</w:t>
      </w:r>
      <w:r w:rsidRPr="00196C2B">
        <w:rPr>
          <w:rFonts w:ascii="Times New Roman" w:hAnsi="Times New Roman" w:cs="Times New Roman"/>
          <w:i/>
          <w:sz w:val="24"/>
        </w:rPr>
        <w:t>.</w:t>
      </w:r>
      <w:r w:rsidRPr="002D46F2">
        <w:rPr>
          <w:rFonts w:ascii="Times New Roman" w:hAnsi="Times New Roman" w:cs="Times New Roman"/>
          <w:sz w:val="24"/>
        </w:rPr>
        <w:t>3</w:t>
      </w:r>
      <w:r>
        <w:rPr>
          <w:rFonts w:ascii="Times New Roman" w:hAnsi="Times New Roman" w:cs="Times New Roman"/>
          <w:sz w:val="24"/>
        </w:rPr>
        <w:t>.</w:t>
      </w:r>
    </w:p>
    <w:p w:rsidR="00CF524F" w:rsidRPr="00196C2B" w:rsidRDefault="00CF524F" w:rsidP="00CF524F">
      <w:pPr>
        <w:spacing w:after="0" w:line="240" w:lineRule="auto"/>
        <w:ind w:firstLine="567"/>
        <w:jc w:val="both"/>
        <w:rPr>
          <w:rFonts w:ascii="Times New Roman" w:hAnsi="Times New Roman" w:cs="Times New Roman"/>
          <w:sz w:val="24"/>
        </w:rPr>
      </w:pPr>
    </w:p>
    <w:p w:rsidR="00CF524F" w:rsidRPr="00CF524F" w:rsidRDefault="00CF524F" w:rsidP="00CF524F">
      <w:pPr>
        <w:pStyle w:val="Heading2"/>
        <w:spacing w:before="0" w:line="240" w:lineRule="auto"/>
        <w:rPr>
          <w:rFonts w:ascii="Times New Roman" w:hAnsi="Times New Roman" w:cs="Times New Roman"/>
          <w:color w:val="auto"/>
          <w:sz w:val="24"/>
          <w:szCs w:val="24"/>
        </w:rPr>
      </w:pPr>
      <w:bookmarkStart w:id="5" w:name="_Toc390593294"/>
      <w:r w:rsidRPr="00CF524F">
        <w:rPr>
          <w:rFonts w:ascii="Times New Roman" w:hAnsi="Times New Roman" w:cs="Times New Roman"/>
          <w:color w:val="auto"/>
          <w:sz w:val="24"/>
          <w:szCs w:val="24"/>
        </w:rPr>
        <w:t xml:space="preserve">Uji Antagonis Jamur Saprofit </w:t>
      </w:r>
      <w:r>
        <w:rPr>
          <w:rFonts w:ascii="Times New Roman" w:hAnsi="Times New Roman" w:cs="Times New Roman"/>
          <w:color w:val="auto"/>
          <w:sz w:val="24"/>
          <w:szCs w:val="24"/>
        </w:rPr>
        <w:t>t</w:t>
      </w:r>
      <w:r w:rsidRPr="00CF524F">
        <w:rPr>
          <w:rFonts w:ascii="Times New Roman" w:hAnsi="Times New Roman" w:cs="Times New Roman"/>
          <w:color w:val="auto"/>
          <w:sz w:val="24"/>
          <w:szCs w:val="24"/>
        </w:rPr>
        <w:t xml:space="preserve">erhadap </w:t>
      </w:r>
      <w:r w:rsidRPr="00CF524F">
        <w:rPr>
          <w:rFonts w:ascii="Times New Roman" w:hAnsi="Times New Roman" w:cs="Times New Roman"/>
          <w:i/>
          <w:color w:val="auto"/>
          <w:sz w:val="24"/>
          <w:szCs w:val="24"/>
        </w:rPr>
        <w:t>P. palmivora</w:t>
      </w:r>
      <w:r w:rsidRPr="00CF524F">
        <w:rPr>
          <w:rFonts w:ascii="Times New Roman" w:hAnsi="Times New Roman" w:cs="Times New Roman"/>
          <w:color w:val="auto"/>
          <w:sz w:val="24"/>
          <w:szCs w:val="24"/>
        </w:rPr>
        <w:t xml:space="preserve"> Secara </w:t>
      </w:r>
      <w:r w:rsidRPr="00CF524F">
        <w:rPr>
          <w:rFonts w:ascii="Times New Roman" w:hAnsi="Times New Roman" w:cs="Times New Roman"/>
          <w:i/>
          <w:color w:val="auto"/>
          <w:sz w:val="24"/>
          <w:szCs w:val="24"/>
        </w:rPr>
        <w:t>In-vitro</w:t>
      </w:r>
      <w:bookmarkEnd w:id="5"/>
    </w:p>
    <w:p w:rsidR="00CF524F" w:rsidRDefault="00CF524F" w:rsidP="00CF524F">
      <w:pPr>
        <w:spacing w:after="0" w:line="240" w:lineRule="auto"/>
        <w:jc w:val="both"/>
        <w:rPr>
          <w:rFonts w:ascii="Times New Roman" w:hAnsi="Times New Roman" w:cs="Times New Roman"/>
          <w:sz w:val="24"/>
          <w:szCs w:val="24"/>
        </w:rPr>
      </w:pPr>
      <w:r w:rsidRPr="00BF7FD7">
        <w:rPr>
          <w:rFonts w:ascii="Times New Roman" w:hAnsi="Times New Roman" w:cs="Times New Roman"/>
          <w:sz w:val="24"/>
          <w:szCs w:val="24"/>
        </w:rPr>
        <w:t xml:space="preserve">Pada pengamatan </w:t>
      </w:r>
      <w:r>
        <w:rPr>
          <w:rFonts w:ascii="Times New Roman" w:hAnsi="Times New Roman" w:cs="Times New Roman"/>
          <w:sz w:val="24"/>
          <w:szCs w:val="24"/>
        </w:rPr>
        <w:t>2 hsi hingga 5 hsi</w:t>
      </w:r>
      <w:r w:rsidRPr="00BF7FD7">
        <w:rPr>
          <w:rFonts w:ascii="Times New Roman" w:hAnsi="Times New Roman" w:cs="Times New Roman"/>
          <w:sz w:val="24"/>
          <w:szCs w:val="24"/>
        </w:rPr>
        <w:t xml:space="preserve"> </w:t>
      </w:r>
      <w:r>
        <w:rPr>
          <w:rFonts w:ascii="Times New Roman" w:hAnsi="Times New Roman" w:cs="Times New Roman"/>
          <w:sz w:val="24"/>
          <w:szCs w:val="24"/>
        </w:rPr>
        <w:t xml:space="preserve">persentase </w:t>
      </w:r>
      <w:r w:rsidRPr="00BF7FD7">
        <w:rPr>
          <w:rFonts w:ascii="Times New Roman" w:hAnsi="Times New Roman" w:cs="Times New Roman"/>
          <w:sz w:val="24"/>
          <w:szCs w:val="24"/>
        </w:rPr>
        <w:t xml:space="preserve">penghambatan semua jamur </w:t>
      </w:r>
      <w:r w:rsidRPr="00FA572F">
        <w:rPr>
          <w:rFonts w:ascii="Times New Roman" w:hAnsi="Times New Roman" w:cs="Times New Roman"/>
          <w:sz w:val="24"/>
          <w:szCs w:val="24"/>
        </w:rPr>
        <w:t>saprofit</w:t>
      </w:r>
      <w:r>
        <w:rPr>
          <w:rFonts w:ascii="Times New Roman" w:hAnsi="Times New Roman" w:cs="Times New Roman"/>
          <w:sz w:val="24"/>
          <w:szCs w:val="24"/>
        </w:rPr>
        <w:t xml:space="preserve"> terhadap </w:t>
      </w:r>
      <w:r>
        <w:rPr>
          <w:rFonts w:ascii="Times New Roman" w:hAnsi="Times New Roman" w:cs="Times New Roman"/>
          <w:i/>
          <w:sz w:val="24"/>
          <w:szCs w:val="24"/>
        </w:rPr>
        <w:t>P.</w:t>
      </w:r>
      <w:r w:rsidRPr="00B06B2A">
        <w:rPr>
          <w:rFonts w:ascii="Times New Roman" w:hAnsi="Times New Roman" w:cs="Times New Roman"/>
          <w:i/>
          <w:color w:val="FFFFFF" w:themeColor="background1"/>
          <w:sz w:val="24"/>
          <w:szCs w:val="24"/>
        </w:rPr>
        <w:t>i</w:t>
      </w:r>
      <w:r w:rsidRPr="00BF7FD7">
        <w:rPr>
          <w:rFonts w:ascii="Times New Roman" w:hAnsi="Times New Roman" w:cs="Times New Roman"/>
          <w:i/>
          <w:sz w:val="24"/>
          <w:szCs w:val="24"/>
        </w:rPr>
        <w:t>palmivora</w:t>
      </w:r>
      <w:r>
        <w:rPr>
          <w:rFonts w:ascii="Times New Roman" w:hAnsi="Times New Roman" w:cs="Times New Roman"/>
          <w:sz w:val="24"/>
          <w:szCs w:val="24"/>
        </w:rPr>
        <w:t xml:space="preserve"> terus mengalami peningkatan. </w:t>
      </w:r>
      <w:r w:rsidRPr="00B84088">
        <w:rPr>
          <w:rFonts w:ascii="Times New Roman" w:hAnsi="Times New Roman" w:cs="Times New Roman"/>
          <w:noProof/>
          <w:sz w:val="24"/>
          <w:szCs w:val="24"/>
          <w:lang w:eastAsia="id-ID"/>
        </w:rPr>
        <w:t xml:space="preserve">Persentase penghambatan jamur </w:t>
      </w:r>
      <w:r w:rsidRPr="00B84088">
        <w:rPr>
          <w:rFonts w:ascii="Times New Roman" w:hAnsi="Times New Roman" w:cs="Times New Roman"/>
          <w:i/>
          <w:sz w:val="24"/>
          <w:szCs w:val="24"/>
        </w:rPr>
        <w:t xml:space="preserve">Trichoderma </w:t>
      </w:r>
      <w:r w:rsidRPr="00FA572F">
        <w:rPr>
          <w:rFonts w:ascii="Times New Roman" w:hAnsi="Times New Roman" w:cs="Times New Roman"/>
          <w:sz w:val="24"/>
          <w:szCs w:val="24"/>
        </w:rPr>
        <w:t>sp.2</w:t>
      </w:r>
      <w:r w:rsidRPr="00B84088">
        <w:rPr>
          <w:rFonts w:ascii="Times New Roman" w:hAnsi="Times New Roman" w:cs="Times New Roman"/>
          <w:noProof/>
          <w:sz w:val="24"/>
          <w:szCs w:val="24"/>
          <w:lang w:eastAsia="id-ID"/>
        </w:rPr>
        <w:t xml:space="preserve"> terhadap </w:t>
      </w:r>
      <w:r w:rsidRPr="00B84088">
        <w:rPr>
          <w:rFonts w:ascii="Times New Roman" w:hAnsi="Times New Roman" w:cs="Times New Roman"/>
          <w:i/>
          <w:noProof/>
          <w:sz w:val="24"/>
          <w:szCs w:val="24"/>
          <w:lang w:eastAsia="id-ID"/>
        </w:rPr>
        <w:t xml:space="preserve">P. palmivora </w:t>
      </w:r>
      <w:r>
        <w:rPr>
          <w:rFonts w:ascii="Times New Roman" w:hAnsi="Times New Roman" w:cs="Times New Roman"/>
          <w:noProof/>
          <w:sz w:val="24"/>
          <w:szCs w:val="24"/>
          <w:lang w:eastAsia="id-ID"/>
        </w:rPr>
        <w:t xml:space="preserve">setelah 7 hsi </w:t>
      </w:r>
      <w:r w:rsidRPr="00B84088">
        <w:rPr>
          <w:rFonts w:ascii="Times New Roman" w:hAnsi="Times New Roman" w:cs="Times New Roman"/>
          <w:noProof/>
          <w:sz w:val="24"/>
          <w:szCs w:val="24"/>
          <w:lang w:eastAsia="id-ID"/>
        </w:rPr>
        <w:t>merup</w:t>
      </w:r>
      <w:r>
        <w:rPr>
          <w:rFonts w:ascii="Times New Roman" w:hAnsi="Times New Roman" w:cs="Times New Roman"/>
          <w:noProof/>
          <w:sz w:val="24"/>
          <w:szCs w:val="24"/>
          <w:lang w:eastAsia="id-ID"/>
        </w:rPr>
        <w:t>akan yang tertinggi yaitu 69,17% dan terendah oleh</w:t>
      </w:r>
      <w:r w:rsidRPr="00B84088">
        <w:rPr>
          <w:rFonts w:ascii="Times New Roman" w:hAnsi="Times New Roman" w:cs="Times New Roman"/>
          <w:noProof/>
          <w:sz w:val="24"/>
          <w:szCs w:val="24"/>
          <w:lang w:eastAsia="id-ID"/>
        </w:rPr>
        <w:t xml:space="preserve"> </w:t>
      </w:r>
      <w:r w:rsidRPr="00B84088">
        <w:rPr>
          <w:rFonts w:ascii="Times New Roman" w:hAnsi="Times New Roman" w:cs="Times New Roman"/>
          <w:i/>
          <w:sz w:val="24"/>
          <w:szCs w:val="24"/>
        </w:rPr>
        <w:t xml:space="preserve">Chepalosporium </w:t>
      </w:r>
      <w:r w:rsidRPr="00FA572F">
        <w:rPr>
          <w:rFonts w:ascii="Times New Roman" w:hAnsi="Times New Roman" w:cs="Times New Roman"/>
          <w:sz w:val="24"/>
          <w:szCs w:val="24"/>
        </w:rPr>
        <w:t>sp.</w:t>
      </w:r>
      <w:r w:rsidRPr="00B84088">
        <w:rPr>
          <w:rFonts w:ascii="Times New Roman" w:hAnsi="Times New Roman" w:cs="Times New Roman"/>
          <w:i/>
          <w:sz w:val="24"/>
          <w:szCs w:val="24"/>
        </w:rPr>
        <w:t xml:space="preserve"> </w:t>
      </w:r>
      <w:r>
        <w:rPr>
          <w:rFonts w:ascii="Times New Roman" w:hAnsi="Times New Roman" w:cs="Times New Roman"/>
          <w:sz w:val="24"/>
          <w:szCs w:val="24"/>
        </w:rPr>
        <w:t>sebesar 16,66</w:t>
      </w:r>
      <w:r w:rsidRPr="00B84088">
        <w:rPr>
          <w:rFonts w:ascii="Times New Roman" w:hAnsi="Times New Roman" w:cs="Times New Roman"/>
          <w:sz w:val="24"/>
          <w:szCs w:val="24"/>
        </w:rPr>
        <w:t>%</w:t>
      </w:r>
      <w:r>
        <w:rPr>
          <w:rFonts w:ascii="Times New Roman" w:hAnsi="Times New Roman" w:cs="Times New Roman"/>
          <w:sz w:val="24"/>
          <w:szCs w:val="24"/>
        </w:rPr>
        <w:t xml:space="preserve">. Hal ini sesuai dengan yang yang dikemukakan oleh </w:t>
      </w:r>
      <w:r>
        <w:rPr>
          <w:rFonts w:ascii="Times New Roman" w:hAnsi="Times New Roman" w:cs="Times New Roman"/>
          <w:sz w:val="24"/>
        </w:rPr>
        <w:t xml:space="preserve">Gangjar </w:t>
      </w:r>
      <w:r>
        <w:rPr>
          <w:rFonts w:ascii="Times New Roman" w:hAnsi="Times New Roman" w:cs="Times New Roman"/>
          <w:i/>
          <w:sz w:val="24"/>
        </w:rPr>
        <w:t xml:space="preserve">et al. </w:t>
      </w:r>
      <w:r>
        <w:rPr>
          <w:rFonts w:ascii="Times New Roman" w:hAnsi="Times New Roman" w:cs="Times New Roman"/>
          <w:sz w:val="24"/>
        </w:rPr>
        <w:t xml:space="preserve">(1999), pertumbuhan koloni jamur </w:t>
      </w:r>
      <w:r w:rsidRPr="00BF7FD7">
        <w:rPr>
          <w:rFonts w:ascii="Times New Roman" w:hAnsi="Times New Roman" w:cs="Times New Roman"/>
          <w:i/>
          <w:sz w:val="24"/>
          <w:szCs w:val="24"/>
        </w:rPr>
        <w:t xml:space="preserve">Chepalosporium </w:t>
      </w:r>
      <w:r w:rsidRPr="00B77729">
        <w:rPr>
          <w:rFonts w:ascii="Times New Roman" w:hAnsi="Times New Roman" w:cs="Times New Roman"/>
          <w:sz w:val="24"/>
          <w:szCs w:val="24"/>
        </w:rPr>
        <w:t>sp</w:t>
      </w:r>
      <w:r w:rsidRPr="00BF7FD7">
        <w:rPr>
          <w:rFonts w:ascii="Times New Roman" w:hAnsi="Times New Roman" w:cs="Times New Roman"/>
          <w:i/>
          <w:sz w:val="24"/>
          <w:szCs w:val="24"/>
        </w:rPr>
        <w:t>.</w:t>
      </w:r>
      <w:r>
        <w:rPr>
          <w:rFonts w:ascii="Times New Roman" w:hAnsi="Times New Roman" w:cs="Times New Roman"/>
          <w:sz w:val="24"/>
          <w:szCs w:val="24"/>
        </w:rPr>
        <w:t xml:space="preserve"> sangat lambat dan tipis mirip seperti kapas. Sedangkan besarnya persentase hambatan yang dilakukan oleh jamur </w:t>
      </w:r>
      <w:r>
        <w:rPr>
          <w:rFonts w:ascii="Times New Roman" w:hAnsi="Times New Roman" w:cs="Times New Roman"/>
          <w:i/>
          <w:sz w:val="24"/>
          <w:szCs w:val="24"/>
        </w:rPr>
        <w:t xml:space="preserve">Candida </w:t>
      </w:r>
      <w:r w:rsidRPr="00FA572F">
        <w:rPr>
          <w:rFonts w:ascii="Times New Roman" w:hAnsi="Times New Roman" w:cs="Times New Roman"/>
          <w:sz w:val="24"/>
          <w:szCs w:val="24"/>
        </w:rPr>
        <w:t>sp</w:t>
      </w:r>
      <w:r>
        <w:rPr>
          <w:rFonts w:ascii="Times New Roman" w:hAnsi="Times New Roman" w:cs="Times New Roman"/>
          <w:i/>
          <w:sz w:val="24"/>
          <w:szCs w:val="24"/>
        </w:rPr>
        <w:t xml:space="preserve">., Fusidium </w:t>
      </w:r>
      <w:r w:rsidRPr="00FA572F">
        <w:rPr>
          <w:rFonts w:ascii="Times New Roman" w:hAnsi="Times New Roman" w:cs="Times New Roman"/>
          <w:sz w:val="24"/>
          <w:szCs w:val="24"/>
        </w:rPr>
        <w:t>sp</w:t>
      </w:r>
      <w:r>
        <w:rPr>
          <w:rFonts w:ascii="Times New Roman" w:hAnsi="Times New Roman" w:cs="Times New Roman"/>
          <w:i/>
          <w:sz w:val="24"/>
          <w:szCs w:val="24"/>
        </w:rPr>
        <w:t xml:space="preserve">., Rhizopus </w:t>
      </w:r>
      <w:r w:rsidRPr="00FA572F">
        <w:rPr>
          <w:rFonts w:ascii="Times New Roman" w:hAnsi="Times New Roman" w:cs="Times New Roman"/>
          <w:sz w:val="24"/>
          <w:szCs w:val="24"/>
        </w:rPr>
        <w:t>sp</w:t>
      </w:r>
      <w:r>
        <w:rPr>
          <w:rFonts w:ascii="Times New Roman" w:hAnsi="Times New Roman" w:cs="Times New Roman"/>
          <w:i/>
          <w:sz w:val="24"/>
          <w:szCs w:val="24"/>
        </w:rPr>
        <w:t xml:space="preserve">., Trichoderma </w:t>
      </w:r>
      <w:r w:rsidRPr="00FA572F">
        <w:rPr>
          <w:rFonts w:ascii="Times New Roman" w:hAnsi="Times New Roman" w:cs="Times New Roman"/>
          <w:sz w:val="24"/>
          <w:szCs w:val="24"/>
        </w:rPr>
        <w:t>sp</w:t>
      </w:r>
      <w:r>
        <w:rPr>
          <w:rFonts w:ascii="Times New Roman" w:hAnsi="Times New Roman" w:cs="Times New Roman"/>
          <w:i/>
          <w:sz w:val="24"/>
          <w:szCs w:val="24"/>
        </w:rPr>
        <w:t>.</w:t>
      </w:r>
      <w:r w:rsidRPr="00FA572F">
        <w:rPr>
          <w:rFonts w:ascii="Times New Roman" w:hAnsi="Times New Roman" w:cs="Times New Roman"/>
          <w:sz w:val="24"/>
          <w:szCs w:val="24"/>
        </w:rPr>
        <w:t>2</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 xml:space="preserve">Trichoderma </w:t>
      </w:r>
      <w:r w:rsidRPr="00FA572F">
        <w:rPr>
          <w:rFonts w:ascii="Times New Roman" w:hAnsi="Times New Roman" w:cs="Times New Roman"/>
          <w:sz w:val="24"/>
          <w:szCs w:val="24"/>
        </w:rPr>
        <w:t>sp</w:t>
      </w:r>
      <w:r>
        <w:rPr>
          <w:rFonts w:ascii="Times New Roman" w:hAnsi="Times New Roman" w:cs="Times New Roman"/>
          <w:i/>
          <w:sz w:val="24"/>
          <w:szCs w:val="24"/>
        </w:rPr>
        <w:t>.</w:t>
      </w:r>
      <w:r w:rsidRPr="00FA572F">
        <w:rPr>
          <w:rFonts w:ascii="Times New Roman" w:hAnsi="Times New Roman" w:cs="Times New Roman"/>
          <w:sz w:val="24"/>
          <w:szCs w:val="24"/>
        </w:rPr>
        <w:t>3</w:t>
      </w:r>
      <w:r>
        <w:rPr>
          <w:rFonts w:ascii="Times New Roman" w:hAnsi="Times New Roman" w:cs="Times New Roman"/>
          <w:i/>
          <w:sz w:val="24"/>
          <w:szCs w:val="24"/>
        </w:rPr>
        <w:t xml:space="preserve"> </w:t>
      </w:r>
      <w:r>
        <w:rPr>
          <w:rFonts w:ascii="Times New Roman" w:hAnsi="Times New Roman" w:cs="Times New Roman"/>
          <w:sz w:val="24"/>
          <w:szCs w:val="24"/>
        </w:rPr>
        <w:t xml:space="preserve">disebabkan oleh kemampuan tumbuh jamur yang lebih cepat dibandingkan dengan pertumbuhan koloni jamur </w:t>
      </w:r>
      <w:r>
        <w:rPr>
          <w:rFonts w:ascii="Times New Roman" w:hAnsi="Times New Roman" w:cs="Times New Roman"/>
          <w:i/>
          <w:sz w:val="24"/>
          <w:szCs w:val="24"/>
        </w:rPr>
        <w:t xml:space="preserve">P. palmivora. </w:t>
      </w:r>
      <w:r>
        <w:rPr>
          <w:rFonts w:ascii="Times New Roman" w:hAnsi="Times New Roman" w:cs="Times New Roman"/>
          <w:sz w:val="24"/>
          <w:szCs w:val="24"/>
        </w:rPr>
        <w:t>Menurut Suharna dan Widhyastuti (1966),</w:t>
      </w:r>
      <w:r w:rsidRPr="00CF524F">
        <w:rPr>
          <w:rFonts w:ascii="Times New Roman" w:hAnsi="Times New Roman" w:cs="Times New Roman"/>
          <w:sz w:val="24"/>
          <w:szCs w:val="24"/>
        </w:rPr>
        <w:t xml:space="preserve"> </w:t>
      </w:r>
      <w:r>
        <w:rPr>
          <w:rFonts w:ascii="Times New Roman" w:hAnsi="Times New Roman" w:cs="Times New Roman"/>
          <w:sz w:val="24"/>
          <w:szCs w:val="24"/>
        </w:rPr>
        <w:t xml:space="preserve">jamur yang tumbuh cepat mampu </w:t>
      </w:r>
      <w:r w:rsidRPr="007C2D43">
        <w:rPr>
          <w:rFonts w:ascii="Times New Roman" w:hAnsi="Times New Roman" w:cs="Times New Roman"/>
          <w:sz w:val="24"/>
          <w:szCs w:val="24"/>
        </w:rPr>
        <w:t xml:space="preserve">mengungguli </w:t>
      </w:r>
      <w:r>
        <w:rPr>
          <w:rFonts w:ascii="Times New Roman" w:hAnsi="Times New Roman" w:cs="Times New Roman"/>
          <w:sz w:val="24"/>
          <w:szCs w:val="24"/>
        </w:rPr>
        <w:t xml:space="preserve">dalam penguasaan ruang dan pada </w:t>
      </w:r>
      <w:r w:rsidRPr="007C2D43">
        <w:rPr>
          <w:rFonts w:ascii="Times New Roman" w:hAnsi="Times New Roman" w:cs="Times New Roman"/>
          <w:sz w:val="24"/>
          <w:szCs w:val="24"/>
        </w:rPr>
        <w:t>akhirnya</w:t>
      </w:r>
      <w:r>
        <w:rPr>
          <w:rFonts w:ascii="Times New Roman" w:hAnsi="Times New Roman" w:cs="Times New Roman"/>
          <w:sz w:val="24"/>
          <w:szCs w:val="24"/>
        </w:rPr>
        <w:t xml:space="preserve"> bisa menekan pertumbuhan jamur lawannya.</w:t>
      </w:r>
    </w:p>
    <w:p w:rsidR="00CF524F" w:rsidRDefault="00CF524F" w:rsidP="00CF524F">
      <w:pPr>
        <w:spacing w:after="0" w:line="240" w:lineRule="auto"/>
        <w:jc w:val="both"/>
        <w:rPr>
          <w:rFonts w:ascii="Times New Roman" w:hAnsi="Times New Roman" w:cs="Times New Roman"/>
          <w:sz w:val="24"/>
          <w:szCs w:val="24"/>
        </w:rPr>
      </w:pPr>
    </w:p>
    <w:p w:rsidR="00CF524F" w:rsidRPr="00A427E2" w:rsidRDefault="00CF524F" w:rsidP="00CF524F">
      <w:pPr>
        <w:spacing w:after="240" w:line="240" w:lineRule="auto"/>
        <w:jc w:val="both"/>
        <w:rPr>
          <w:rFonts w:ascii="Times New Roman" w:hAnsi="Times New Roman" w:cs="Times New Roman"/>
          <w:noProof/>
          <w:sz w:val="24"/>
          <w:lang w:eastAsia="id-ID"/>
        </w:rPr>
      </w:pPr>
      <w:r w:rsidRPr="00CF524F">
        <w:rPr>
          <w:rFonts w:ascii="Times New Roman" w:hAnsi="Times New Roman" w:cs="Times New Roman"/>
          <w:noProof/>
          <w:sz w:val="24"/>
          <w:szCs w:val="24"/>
          <w:lang w:bidi="ar-SA"/>
        </w:rPr>
        <w:drawing>
          <wp:inline distT="0" distB="0" distL="0" distR="0">
            <wp:extent cx="2609215" cy="1931376"/>
            <wp:effectExtent l="19050" t="0" r="635"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noProof/>
          <w:sz w:val="24"/>
          <w:lang w:eastAsia="id-ID"/>
        </w:rPr>
        <w:t xml:space="preserve">Gambar 3. Rerata persentase hambatan jamur </w:t>
      </w:r>
      <w:r w:rsidRPr="00FA572F">
        <w:rPr>
          <w:rFonts w:ascii="Times New Roman" w:hAnsi="Times New Roman" w:cs="Times New Roman"/>
          <w:noProof/>
          <w:sz w:val="24"/>
          <w:lang w:eastAsia="id-ID"/>
        </w:rPr>
        <w:t>saprofit</w:t>
      </w:r>
      <w:r>
        <w:rPr>
          <w:rFonts w:ascii="Times New Roman" w:hAnsi="Times New Roman" w:cs="Times New Roman"/>
          <w:noProof/>
          <w:sz w:val="24"/>
          <w:lang w:eastAsia="id-ID"/>
        </w:rPr>
        <w:t xml:space="preserve"> terhadap </w:t>
      </w:r>
      <w:r>
        <w:rPr>
          <w:rFonts w:ascii="Times New Roman" w:hAnsi="Times New Roman" w:cs="Times New Roman"/>
          <w:i/>
          <w:noProof/>
          <w:sz w:val="24"/>
          <w:lang w:eastAsia="id-ID"/>
        </w:rPr>
        <w:t>P.</w:t>
      </w:r>
      <w:r w:rsidRPr="00B06B2A">
        <w:rPr>
          <w:rFonts w:ascii="Times New Roman" w:hAnsi="Times New Roman" w:cs="Times New Roman"/>
          <w:i/>
          <w:noProof/>
          <w:color w:val="FFFFFF" w:themeColor="background1"/>
          <w:sz w:val="24"/>
          <w:lang w:eastAsia="id-ID"/>
        </w:rPr>
        <w:t>i</w:t>
      </w:r>
      <w:r>
        <w:rPr>
          <w:rFonts w:ascii="Times New Roman" w:hAnsi="Times New Roman" w:cs="Times New Roman"/>
          <w:i/>
          <w:noProof/>
          <w:sz w:val="24"/>
          <w:lang w:eastAsia="id-ID"/>
        </w:rPr>
        <w:t xml:space="preserve">palmivora </w:t>
      </w:r>
      <w:r>
        <w:rPr>
          <w:rFonts w:ascii="Times New Roman" w:hAnsi="Times New Roman" w:cs="Times New Roman"/>
          <w:noProof/>
          <w:sz w:val="24"/>
          <w:lang w:eastAsia="id-ID"/>
        </w:rPr>
        <w:t>setelah 7 hari inkubasi</w:t>
      </w:r>
    </w:p>
    <w:p w:rsidR="00877DCF" w:rsidRDefault="00877DCF" w:rsidP="00CF524F">
      <w:pPr>
        <w:spacing w:after="0" w:line="240" w:lineRule="auto"/>
        <w:jc w:val="both"/>
        <w:rPr>
          <w:rFonts w:ascii="Times New Roman" w:hAnsi="Times New Roman" w:cs="Times New Roman"/>
          <w:noProof/>
          <w:sz w:val="24"/>
          <w:szCs w:val="24"/>
          <w:lang w:eastAsia="id-ID"/>
        </w:rPr>
        <w:sectPr w:rsidR="00877DCF" w:rsidSect="003551A7">
          <w:headerReference w:type="default" r:id="rId15"/>
          <w:pgSz w:w="11906" w:h="16838" w:code="9"/>
          <w:pgMar w:top="1701" w:right="1701" w:bottom="1701" w:left="1701" w:header="708" w:footer="708" w:gutter="0"/>
          <w:cols w:num="2" w:space="286"/>
          <w:docGrid w:linePitch="360"/>
        </w:sectPr>
      </w:pPr>
    </w:p>
    <w:p w:rsidR="00877DCF" w:rsidRPr="00877DCF" w:rsidRDefault="00877DCF" w:rsidP="00877DCF">
      <w:pPr>
        <w:pStyle w:val="Heading2"/>
        <w:rPr>
          <w:rFonts w:ascii="Times New Roman" w:hAnsi="Times New Roman" w:cs="Times New Roman"/>
          <w:color w:val="auto"/>
          <w:sz w:val="24"/>
          <w:szCs w:val="24"/>
        </w:rPr>
      </w:pPr>
      <w:bookmarkStart w:id="6" w:name="_Toc390593296"/>
      <w:r w:rsidRPr="00877DCF">
        <w:rPr>
          <w:rFonts w:ascii="Times New Roman" w:hAnsi="Times New Roman" w:cs="Times New Roman"/>
          <w:color w:val="auto"/>
          <w:sz w:val="24"/>
          <w:szCs w:val="24"/>
        </w:rPr>
        <w:t>Uji Antagonis Pada Buah Kakao</w:t>
      </w:r>
      <w:bookmarkEnd w:id="6"/>
    </w:p>
    <w:p w:rsidR="00877DCF" w:rsidRPr="00FD7D65" w:rsidRDefault="00877DCF" w:rsidP="00877DCF">
      <w:pPr>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Penghambatan jamur saprofit terhadap perkembangan luas bercak busuk buah kakao yang disebabkan oleh </w:t>
      </w:r>
      <w:r>
        <w:rPr>
          <w:rFonts w:ascii="Times New Roman" w:hAnsi="Times New Roman" w:cs="Times New Roman"/>
          <w:i/>
          <w:sz w:val="24"/>
        </w:rPr>
        <w:t>P.</w:t>
      </w:r>
      <w:r w:rsidRPr="00FC371D">
        <w:rPr>
          <w:rFonts w:ascii="Times New Roman" w:hAnsi="Times New Roman" w:cs="Times New Roman"/>
          <w:i/>
          <w:color w:val="FFFFFF" w:themeColor="background1"/>
          <w:sz w:val="24"/>
        </w:rPr>
        <w:t>I</w:t>
      </w:r>
      <w:r>
        <w:rPr>
          <w:rFonts w:ascii="Times New Roman" w:hAnsi="Times New Roman" w:cs="Times New Roman"/>
          <w:i/>
          <w:sz w:val="24"/>
        </w:rPr>
        <w:t xml:space="preserve">palmivora </w:t>
      </w:r>
      <w:r>
        <w:rPr>
          <w:rFonts w:ascii="Times New Roman" w:hAnsi="Times New Roman" w:cs="Times New Roman"/>
          <w:sz w:val="24"/>
        </w:rPr>
        <w:t xml:space="preserve">tidak memberikan pengaruh yang nyata berdasarkan Uji F. Adapun luas bercak busuk buah kakao pada semua perlakuan disajikan pada Gambar </w:t>
      </w:r>
      <w:r w:rsidRPr="00E11F51">
        <w:rPr>
          <w:rFonts w:ascii="Times New Roman" w:hAnsi="Times New Roman" w:cs="Times New Roman"/>
          <w:color w:val="000000" w:themeColor="text1"/>
          <w:sz w:val="24"/>
        </w:rPr>
        <w:t>4.</w:t>
      </w:r>
    </w:p>
    <w:p w:rsidR="00877DCF" w:rsidRPr="003F55C5" w:rsidRDefault="00877DCF" w:rsidP="00877D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Dari 2 hsi hingga 12 hsi luas bercak busuk buah kakao terus mengalami peningkatan. Pada 2 hsi l</w:t>
      </w:r>
      <w:r w:rsidRPr="00DA5C91">
        <w:rPr>
          <w:rFonts w:ascii="Times New Roman" w:hAnsi="Times New Roman" w:cs="Times New Roman"/>
          <w:sz w:val="24"/>
          <w:szCs w:val="24"/>
        </w:rPr>
        <w:t xml:space="preserve">uas bercak </w:t>
      </w:r>
      <w:r>
        <w:rPr>
          <w:rFonts w:ascii="Times New Roman" w:hAnsi="Times New Roman" w:cs="Times New Roman"/>
          <w:sz w:val="24"/>
          <w:szCs w:val="24"/>
        </w:rPr>
        <w:t>pada perlakuan kontrol meruapakan yang terbesar yaitu 0,</w:t>
      </w:r>
      <w:r w:rsidRPr="00DA5C91">
        <w:rPr>
          <w:rFonts w:ascii="Times New Roman" w:hAnsi="Times New Roman" w:cs="Times New Roman"/>
          <w:sz w:val="24"/>
          <w:szCs w:val="24"/>
        </w:rPr>
        <w:t>5</w:t>
      </w:r>
      <w:r>
        <w:rPr>
          <w:rFonts w:ascii="Times New Roman" w:hAnsi="Times New Roman" w:cs="Times New Roman"/>
          <w:sz w:val="24"/>
          <w:szCs w:val="24"/>
        </w:rPr>
        <w:t>1</w:t>
      </w:r>
      <w:r w:rsidRPr="00DA5C91">
        <w:rPr>
          <w:rFonts w:ascii="Times New Roman" w:hAnsi="Times New Roman" w:cs="Times New Roman"/>
          <w:sz w:val="24"/>
          <w:szCs w:val="24"/>
        </w:rPr>
        <w:t xml:space="preserve"> cm</w:t>
      </w:r>
      <w:r w:rsidRPr="00DA5C91">
        <w:rPr>
          <w:rFonts w:ascii="Times New Roman" w:hAnsi="Times New Roman" w:cs="Times New Roman"/>
          <w:sz w:val="24"/>
          <w:szCs w:val="24"/>
          <w:vertAlign w:val="superscript"/>
        </w:rPr>
        <w:t>2</w:t>
      </w:r>
      <w:r>
        <w:rPr>
          <w:rFonts w:ascii="Times New Roman" w:hAnsi="Times New Roman" w:cs="Times New Roman"/>
          <w:sz w:val="24"/>
          <w:szCs w:val="24"/>
        </w:rPr>
        <w:t>, sedangakan</w:t>
      </w:r>
      <w:r w:rsidRPr="00DA5C91">
        <w:rPr>
          <w:rFonts w:ascii="Times New Roman" w:hAnsi="Times New Roman" w:cs="Times New Roman"/>
          <w:sz w:val="24"/>
          <w:szCs w:val="24"/>
        </w:rPr>
        <w:t xml:space="preserve"> tere</w:t>
      </w:r>
      <w:r>
        <w:rPr>
          <w:rFonts w:ascii="Times New Roman" w:hAnsi="Times New Roman" w:cs="Times New Roman"/>
          <w:sz w:val="24"/>
          <w:szCs w:val="24"/>
        </w:rPr>
        <w:t>ndah ditunjukkan oleh buah dengan perlakuan</w:t>
      </w:r>
      <w:r>
        <w:rPr>
          <w:rFonts w:ascii="Times New Roman" w:hAnsi="Times New Roman" w:cs="Times New Roman"/>
          <w:i/>
          <w:sz w:val="24"/>
          <w:szCs w:val="24"/>
        </w:rPr>
        <w:t xml:space="preserve"> </w:t>
      </w:r>
      <w:r w:rsidRPr="00DA5C91">
        <w:rPr>
          <w:rFonts w:ascii="Times New Roman" w:hAnsi="Times New Roman" w:cs="Times New Roman"/>
          <w:i/>
          <w:sz w:val="24"/>
          <w:szCs w:val="24"/>
        </w:rPr>
        <w:t xml:space="preserve">Fisidium </w:t>
      </w:r>
      <w:r w:rsidRPr="00791283">
        <w:rPr>
          <w:rFonts w:ascii="Times New Roman" w:hAnsi="Times New Roman" w:cs="Times New Roman"/>
          <w:sz w:val="24"/>
          <w:szCs w:val="24"/>
        </w:rPr>
        <w:t>sp.</w:t>
      </w:r>
      <w:r w:rsidRPr="00DA5C91">
        <w:rPr>
          <w:rFonts w:ascii="Times New Roman" w:hAnsi="Times New Roman" w:cs="Times New Roman"/>
          <w:i/>
          <w:sz w:val="24"/>
          <w:szCs w:val="24"/>
        </w:rPr>
        <w:t xml:space="preserve"> </w:t>
      </w:r>
      <w:r w:rsidRPr="00DA5C91">
        <w:rPr>
          <w:rFonts w:ascii="Times New Roman" w:hAnsi="Times New Roman" w:cs="Times New Roman"/>
          <w:sz w:val="24"/>
          <w:szCs w:val="24"/>
        </w:rPr>
        <w:t xml:space="preserve">dan </w:t>
      </w:r>
      <w:r w:rsidRPr="00DA5C91">
        <w:rPr>
          <w:rFonts w:ascii="Times New Roman" w:hAnsi="Times New Roman" w:cs="Times New Roman"/>
          <w:i/>
          <w:sz w:val="24"/>
          <w:szCs w:val="24"/>
        </w:rPr>
        <w:t xml:space="preserve">Trichoderma </w:t>
      </w:r>
      <w:r w:rsidRPr="00791283">
        <w:rPr>
          <w:rFonts w:ascii="Times New Roman" w:hAnsi="Times New Roman" w:cs="Times New Roman"/>
          <w:sz w:val="24"/>
          <w:szCs w:val="24"/>
        </w:rPr>
        <w:t>sp.2</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Pr="00DA5C91">
        <w:rPr>
          <w:rFonts w:ascii="Times New Roman" w:hAnsi="Times New Roman" w:cs="Times New Roman"/>
          <w:sz w:val="24"/>
          <w:szCs w:val="24"/>
        </w:rPr>
        <w:t>0,11 cm</w:t>
      </w:r>
      <w:r w:rsidRPr="00DA5C91">
        <w:rPr>
          <w:rFonts w:ascii="Times New Roman" w:hAnsi="Times New Roman" w:cs="Times New Roman"/>
          <w:sz w:val="24"/>
          <w:szCs w:val="24"/>
          <w:vertAlign w:val="superscript"/>
        </w:rPr>
        <w:t>2</w:t>
      </w:r>
      <w:r w:rsidRPr="00DA5C91">
        <w:rPr>
          <w:rFonts w:ascii="Times New Roman" w:hAnsi="Times New Roman" w:cs="Times New Roman"/>
          <w:sz w:val="24"/>
          <w:szCs w:val="24"/>
        </w:rPr>
        <w:t>.</w:t>
      </w:r>
      <w:r>
        <w:rPr>
          <w:rFonts w:ascii="Times New Roman" w:hAnsi="Times New Roman" w:cs="Times New Roman"/>
          <w:sz w:val="24"/>
          <w:szCs w:val="24"/>
        </w:rPr>
        <w:t xml:space="preserve"> Menurut </w:t>
      </w:r>
      <w:r w:rsidRPr="003F55C5">
        <w:rPr>
          <w:rFonts w:ascii="Times New Roman" w:hAnsi="Times New Roman" w:cs="Times New Roman"/>
          <w:sz w:val="24"/>
          <w:szCs w:val="24"/>
        </w:rPr>
        <w:t xml:space="preserve">Talanca (1998), </w:t>
      </w:r>
      <w:r w:rsidRPr="003F55C5">
        <w:rPr>
          <w:rFonts w:ascii="Times New Roman" w:hAnsi="Times New Roman" w:cs="Times New Roman"/>
          <w:i/>
          <w:sz w:val="24"/>
          <w:szCs w:val="24"/>
        </w:rPr>
        <w:t xml:space="preserve">Trichoderma </w:t>
      </w:r>
      <w:r w:rsidRPr="00791283">
        <w:rPr>
          <w:rFonts w:ascii="Times New Roman" w:hAnsi="Times New Roman" w:cs="Times New Roman"/>
          <w:sz w:val="24"/>
          <w:szCs w:val="24"/>
        </w:rPr>
        <w:t>sp</w:t>
      </w:r>
      <w:r>
        <w:rPr>
          <w:rFonts w:ascii="Times New Roman" w:hAnsi="Times New Roman" w:cs="Times New Roman"/>
          <w:sz w:val="24"/>
          <w:szCs w:val="24"/>
        </w:rPr>
        <w:t>p</w:t>
      </w:r>
      <w:r w:rsidRPr="00791283">
        <w:rPr>
          <w:rFonts w:ascii="Times New Roman" w:hAnsi="Times New Roman" w:cs="Times New Roman"/>
          <w:sz w:val="24"/>
          <w:szCs w:val="24"/>
        </w:rPr>
        <w:t>.</w:t>
      </w:r>
      <w:r w:rsidRPr="003F55C5">
        <w:rPr>
          <w:rFonts w:ascii="Times New Roman" w:hAnsi="Times New Roman" w:cs="Times New Roman"/>
          <w:sz w:val="24"/>
          <w:szCs w:val="24"/>
        </w:rPr>
        <w:t xml:space="preserve"> mampu</w:t>
      </w:r>
      <w:r>
        <w:rPr>
          <w:rFonts w:ascii="Times New Roman" w:hAnsi="Times New Roman" w:cs="Times New Roman"/>
          <w:sz w:val="24"/>
          <w:szCs w:val="24"/>
        </w:rPr>
        <w:t xml:space="preserve"> </w:t>
      </w:r>
      <w:r w:rsidRPr="003F55C5">
        <w:rPr>
          <w:rFonts w:ascii="Times New Roman" w:hAnsi="Times New Roman" w:cs="Times New Roman"/>
          <w:sz w:val="24"/>
          <w:szCs w:val="24"/>
        </w:rPr>
        <w:t>tumbuh cepat berkompetisi, m</w:t>
      </w:r>
      <w:r>
        <w:rPr>
          <w:rFonts w:ascii="Times New Roman" w:hAnsi="Times New Roman" w:cs="Times New Roman"/>
          <w:sz w:val="24"/>
          <w:szCs w:val="24"/>
        </w:rPr>
        <w:t>enghasilkan antibiotik dan</w:t>
      </w:r>
      <w:r w:rsidRPr="003F55C5">
        <w:rPr>
          <w:rFonts w:ascii="Times New Roman" w:hAnsi="Times New Roman" w:cs="Times New Roman"/>
          <w:sz w:val="24"/>
          <w:szCs w:val="24"/>
        </w:rPr>
        <w:t xml:space="preserve"> memparasit </w:t>
      </w:r>
      <w:r>
        <w:rPr>
          <w:rFonts w:ascii="Times New Roman" w:hAnsi="Times New Roman" w:cs="Times New Roman"/>
          <w:sz w:val="24"/>
          <w:szCs w:val="24"/>
        </w:rPr>
        <w:t xml:space="preserve">hifa patogen </w:t>
      </w:r>
      <w:r w:rsidRPr="00877DCF">
        <w:rPr>
          <w:rFonts w:ascii="Times New Roman" w:hAnsi="Times New Roman" w:cs="Times New Roman"/>
          <w:sz w:val="24"/>
          <w:szCs w:val="24"/>
        </w:rPr>
        <w:t>inang sehingga mampu menghambat</w:t>
      </w:r>
      <w:r w:rsidRPr="003F55C5">
        <w:rPr>
          <w:rFonts w:ascii="Times New Roman" w:hAnsi="Times New Roman" w:cs="Times New Roman"/>
          <w:sz w:val="24"/>
          <w:szCs w:val="24"/>
        </w:rPr>
        <w:t xml:space="preserve"> patogen </w:t>
      </w:r>
      <w:r w:rsidRPr="003F55C5">
        <w:rPr>
          <w:rFonts w:ascii="Times New Roman" w:hAnsi="Times New Roman" w:cs="Times New Roman"/>
          <w:i/>
          <w:sz w:val="24"/>
          <w:szCs w:val="24"/>
        </w:rPr>
        <w:t>Sklerotium rolfsii</w:t>
      </w:r>
      <w:r w:rsidRPr="003F55C5">
        <w:rPr>
          <w:rFonts w:ascii="Times New Roman" w:hAnsi="Times New Roman" w:cs="Times New Roman"/>
          <w:sz w:val="24"/>
          <w:szCs w:val="24"/>
        </w:rPr>
        <w:t>.</w:t>
      </w:r>
    </w:p>
    <w:p w:rsidR="00877DCF" w:rsidRDefault="00877DCF" w:rsidP="00877DCF">
      <w:pPr>
        <w:spacing w:after="0" w:line="240" w:lineRule="auto"/>
        <w:ind w:firstLine="567"/>
        <w:jc w:val="both"/>
        <w:rPr>
          <w:rFonts w:ascii="Times New Roman" w:eastAsia="Times New Roman" w:hAnsi="Times New Roman" w:cs="Times New Roman"/>
          <w:color w:val="000000"/>
          <w:sz w:val="24"/>
          <w:szCs w:val="24"/>
          <w:shd w:val="clear" w:color="auto" w:fill="FFFFFF"/>
          <w:lang w:eastAsia="id-ID"/>
        </w:rPr>
      </w:pPr>
      <w:r w:rsidRPr="00595BD3">
        <w:rPr>
          <w:rFonts w:ascii="Times New Roman" w:hAnsi="Times New Roman" w:cs="Times New Roman"/>
          <w:sz w:val="24"/>
          <w:szCs w:val="24"/>
        </w:rPr>
        <w:t>Penghambatan</w:t>
      </w:r>
      <w:r>
        <w:rPr>
          <w:rFonts w:ascii="Times New Roman" w:hAnsi="Times New Roman" w:cs="Times New Roman"/>
          <w:sz w:val="24"/>
          <w:szCs w:val="24"/>
        </w:rPr>
        <w:t xml:space="preserve"> yang dilakukan jamur saprofit</w:t>
      </w:r>
      <w:r w:rsidRPr="00595BD3">
        <w:rPr>
          <w:rFonts w:ascii="Times New Roman" w:hAnsi="Times New Roman" w:cs="Times New Roman"/>
          <w:sz w:val="24"/>
          <w:szCs w:val="24"/>
        </w:rPr>
        <w:t xml:space="preserve"> mulai menurun sete</w:t>
      </w:r>
      <w:r>
        <w:rPr>
          <w:rFonts w:ascii="Times New Roman" w:hAnsi="Times New Roman" w:cs="Times New Roman"/>
          <w:sz w:val="24"/>
          <w:szCs w:val="24"/>
        </w:rPr>
        <w:t>lah hari keempat</w:t>
      </w:r>
      <w:r w:rsidRPr="00595BD3">
        <w:rPr>
          <w:rFonts w:ascii="Times New Roman" w:hAnsi="Times New Roman" w:cs="Times New Roman"/>
          <w:sz w:val="24"/>
          <w:szCs w:val="24"/>
        </w:rPr>
        <w:t xml:space="preserve"> hingga hari kedua belas</w:t>
      </w:r>
      <w:r>
        <w:rPr>
          <w:rFonts w:ascii="Times New Roman" w:hAnsi="Times New Roman" w:cs="Times New Roman"/>
          <w:sz w:val="24"/>
          <w:szCs w:val="24"/>
        </w:rPr>
        <w:t xml:space="preserve"> yang ditunjukkan dengan terus bertambahnya luas bercak. Hal ini </w:t>
      </w:r>
      <w:r w:rsidRPr="00595BD3">
        <w:rPr>
          <w:rFonts w:ascii="Times New Roman" w:hAnsi="Times New Roman" w:cs="Times New Roman"/>
          <w:sz w:val="24"/>
          <w:szCs w:val="24"/>
        </w:rPr>
        <w:t xml:space="preserve">mengindikasikan bahwa jamur </w:t>
      </w:r>
      <w:r>
        <w:rPr>
          <w:rFonts w:ascii="Times New Roman" w:hAnsi="Times New Roman" w:cs="Times New Roman"/>
          <w:sz w:val="24"/>
          <w:szCs w:val="24"/>
        </w:rPr>
        <w:t>saprofit</w:t>
      </w:r>
      <w:r w:rsidRPr="00595BD3">
        <w:rPr>
          <w:rFonts w:ascii="Times New Roman" w:hAnsi="Times New Roman" w:cs="Times New Roman"/>
          <w:sz w:val="24"/>
          <w:szCs w:val="24"/>
        </w:rPr>
        <w:t xml:space="preserve"> hanya ma</w:t>
      </w:r>
      <w:r>
        <w:rPr>
          <w:rFonts w:ascii="Times New Roman" w:hAnsi="Times New Roman" w:cs="Times New Roman"/>
          <w:sz w:val="24"/>
          <w:szCs w:val="24"/>
        </w:rPr>
        <w:t>mpu menghambat perkembangan bercak diawal inokulasi</w:t>
      </w:r>
      <w:r w:rsidRPr="00595BD3">
        <w:rPr>
          <w:rFonts w:ascii="Times New Roman" w:hAnsi="Times New Roman" w:cs="Times New Roman"/>
          <w:sz w:val="24"/>
          <w:szCs w:val="24"/>
        </w:rPr>
        <w:t xml:space="preserve">. </w:t>
      </w:r>
      <w:r>
        <w:rPr>
          <w:rFonts w:ascii="Times New Roman" w:hAnsi="Times New Roman" w:cs="Times New Roman"/>
          <w:sz w:val="24"/>
          <w:szCs w:val="24"/>
        </w:rPr>
        <w:t xml:space="preserve">Menurut Hanafiah </w:t>
      </w:r>
      <w:r w:rsidRPr="002F0DA9">
        <w:rPr>
          <w:rFonts w:ascii="Times New Roman" w:hAnsi="Times New Roman" w:cs="Times New Roman"/>
          <w:i/>
          <w:sz w:val="24"/>
        </w:rPr>
        <w:t>et al.</w:t>
      </w:r>
      <w:r>
        <w:rPr>
          <w:rFonts w:ascii="Times New Roman" w:hAnsi="Times New Roman" w:cs="Times New Roman"/>
          <w:sz w:val="24"/>
          <w:szCs w:val="24"/>
        </w:rPr>
        <w:t xml:space="preserve"> (2005),</w:t>
      </w:r>
      <w:r>
        <w:rPr>
          <w:rFonts w:ascii="Times New Roman" w:eastAsia="Times New Roman" w:hAnsi="Times New Roman" w:cs="Times New Roman"/>
          <w:color w:val="000000"/>
          <w:sz w:val="24"/>
          <w:szCs w:val="24"/>
          <w:shd w:val="clear" w:color="auto" w:fill="FFFFFF"/>
          <w:lang w:eastAsia="id-ID"/>
        </w:rPr>
        <w:t xml:space="preserve"> </w:t>
      </w:r>
      <w:r w:rsidRPr="00595BD3">
        <w:rPr>
          <w:rFonts w:ascii="Times New Roman" w:eastAsia="Times New Roman" w:hAnsi="Times New Roman" w:cs="Times New Roman"/>
          <w:color w:val="000000"/>
          <w:sz w:val="24"/>
          <w:szCs w:val="24"/>
          <w:shd w:val="clear" w:color="auto" w:fill="FFFFFF"/>
          <w:lang w:eastAsia="id-ID"/>
        </w:rPr>
        <w:t>Jamur saprofit menyerap makanannya dari or</w:t>
      </w:r>
      <w:r>
        <w:rPr>
          <w:rFonts w:ascii="Times New Roman" w:eastAsia="Times New Roman" w:hAnsi="Times New Roman" w:cs="Times New Roman"/>
          <w:color w:val="000000"/>
          <w:sz w:val="24"/>
          <w:szCs w:val="24"/>
          <w:shd w:val="clear" w:color="auto" w:fill="FFFFFF"/>
          <w:lang w:eastAsia="id-ID"/>
        </w:rPr>
        <w:t>ganisme yang telah mati bukan jaringan yang masih hidup.</w:t>
      </w:r>
    </w:p>
    <w:p w:rsidR="00877DCF" w:rsidRPr="00877DCF" w:rsidRDefault="00877DCF" w:rsidP="00877DCF">
      <w:pPr>
        <w:pStyle w:val="Heading2"/>
        <w:jc w:val="both"/>
        <w:rPr>
          <w:rFonts w:ascii="Times New Roman" w:hAnsi="Times New Roman" w:cs="Times New Roman"/>
          <w:color w:val="auto"/>
          <w:sz w:val="24"/>
          <w:szCs w:val="24"/>
        </w:rPr>
      </w:pPr>
      <w:r w:rsidRPr="00877DCF">
        <w:rPr>
          <w:rFonts w:ascii="Times New Roman" w:hAnsi="Times New Roman" w:cs="Times New Roman"/>
          <w:color w:val="auto"/>
          <w:sz w:val="24"/>
          <w:szCs w:val="24"/>
        </w:rPr>
        <w:t>Uji Antagonis Pada Kompos Kulit Kakao</w:t>
      </w:r>
    </w:p>
    <w:p w:rsidR="00877DCF" w:rsidRDefault="00877DCF" w:rsidP="00877D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Pada minggu pertama hingga minggu kelima bobot kompos semua perlakuan terus mengalami penurunan (</w:t>
      </w:r>
      <w:r w:rsidRPr="009D52CC">
        <w:rPr>
          <w:rFonts w:ascii="Times New Roman" w:hAnsi="Times New Roman" w:cs="Times New Roman"/>
          <w:color w:val="000000" w:themeColor="text1"/>
          <w:sz w:val="24"/>
          <w:szCs w:val="24"/>
        </w:rPr>
        <w:t>Gambar 7)</w:t>
      </w:r>
      <w:r>
        <w:rPr>
          <w:rFonts w:ascii="Times New Roman" w:hAnsi="Times New Roman" w:cs="Times New Roman"/>
          <w:sz w:val="24"/>
          <w:szCs w:val="24"/>
        </w:rPr>
        <w:t xml:space="preserve">. Penurunan tertinggi adalah kompos dengan perlakuan </w:t>
      </w:r>
      <w:r w:rsidRPr="00DA5C91">
        <w:rPr>
          <w:rFonts w:ascii="Times New Roman" w:hAnsi="Times New Roman" w:cs="Times New Roman"/>
          <w:i/>
          <w:sz w:val="24"/>
          <w:szCs w:val="24"/>
        </w:rPr>
        <w:t xml:space="preserve">Fusidium </w:t>
      </w:r>
      <w:r w:rsidRPr="00791283">
        <w:rPr>
          <w:rFonts w:ascii="Times New Roman" w:hAnsi="Times New Roman" w:cs="Times New Roman"/>
          <w:sz w:val="24"/>
          <w:szCs w:val="24"/>
        </w:rPr>
        <w:t>sp.</w:t>
      </w:r>
      <w:r w:rsidRPr="00DA5C91">
        <w:rPr>
          <w:rFonts w:ascii="Times New Roman" w:hAnsi="Times New Roman" w:cs="Times New Roman"/>
          <w:i/>
          <w:sz w:val="24"/>
          <w:szCs w:val="24"/>
        </w:rPr>
        <w:t xml:space="preserve"> </w:t>
      </w:r>
      <w:r w:rsidRPr="00DA5C91">
        <w:rPr>
          <w:rFonts w:ascii="Times New Roman" w:hAnsi="Times New Roman" w:cs="Times New Roman"/>
          <w:sz w:val="24"/>
          <w:szCs w:val="24"/>
        </w:rPr>
        <w:t xml:space="preserve">dan </w:t>
      </w:r>
      <w:r w:rsidRPr="00DA5C91">
        <w:rPr>
          <w:rFonts w:ascii="Times New Roman" w:hAnsi="Times New Roman" w:cs="Times New Roman"/>
          <w:i/>
          <w:sz w:val="24"/>
          <w:szCs w:val="24"/>
        </w:rPr>
        <w:t xml:space="preserve">Trichoderma </w:t>
      </w:r>
      <w:r w:rsidRPr="00791283">
        <w:rPr>
          <w:rFonts w:ascii="Times New Roman" w:hAnsi="Times New Roman" w:cs="Times New Roman"/>
          <w:sz w:val="24"/>
          <w:szCs w:val="24"/>
        </w:rPr>
        <w:t>sp.2</w:t>
      </w:r>
      <w:r>
        <w:rPr>
          <w:rFonts w:ascii="Times New Roman" w:hAnsi="Times New Roman" w:cs="Times New Roman"/>
          <w:sz w:val="24"/>
          <w:szCs w:val="24"/>
        </w:rPr>
        <w:t xml:space="preserve"> dengan penurunan s</w:t>
      </w:r>
      <w:r w:rsidRPr="00DA5C91">
        <w:rPr>
          <w:rFonts w:ascii="Times New Roman" w:hAnsi="Times New Roman" w:cs="Times New Roman"/>
          <w:sz w:val="24"/>
          <w:szCs w:val="24"/>
        </w:rPr>
        <w:t>ebesar</w:t>
      </w:r>
      <w:r>
        <w:rPr>
          <w:rFonts w:ascii="Times New Roman" w:hAnsi="Times New Roman" w:cs="Times New Roman"/>
          <w:sz w:val="24"/>
          <w:szCs w:val="24"/>
        </w:rPr>
        <w:t xml:space="preserve"> 2,82 </w:t>
      </w:r>
      <w:r w:rsidRPr="00DA5C91">
        <w:rPr>
          <w:rFonts w:ascii="Times New Roman" w:hAnsi="Times New Roman" w:cs="Times New Roman"/>
          <w:sz w:val="24"/>
          <w:szCs w:val="24"/>
        </w:rPr>
        <w:t>kg</w:t>
      </w:r>
      <w:r>
        <w:rPr>
          <w:rFonts w:ascii="Times New Roman" w:hAnsi="Times New Roman" w:cs="Times New Roman"/>
          <w:sz w:val="24"/>
          <w:szCs w:val="24"/>
        </w:rPr>
        <w:t xml:space="preserve"> dan 2,7 </w:t>
      </w:r>
      <w:r w:rsidRPr="00DA5C91">
        <w:rPr>
          <w:rFonts w:ascii="Times New Roman" w:hAnsi="Times New Roman" w:cs="Times New Roman"/>
          <w:sz w:val="24"/>
          <w:szCs w:val="24"/>
        </w:rPr>
        <w:t xml:space="preserve">kg. Sedangkan </w:t>
      </w:r>
      <w:r>
        <w:rPr>
          <w:rFonts w:ascii="Times New Roman" w:hAnsi="Times New Roman" w:cs="Times New Roman"/>
          <w:sz w:val="24"/>
          <w:szCs w:val="24"/>
        </w:rPr>
        <w:t xml:space="preserve">terendah ditunjukkan oleh kompos kontrol </w:t>
      </w:r>
    </w:p>
    <w:p w:rsidR="00CF524F" w:rsidRDefault="00877DCF" w:rsidP="00877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 perlakuan </w:t>
      </w:r>
      <w:r w:rsidRPr="00A75C6C">
        <w:rPr>
          <w:rFonts w:ascii="Times New Roman" w:hAnsi="Times New Roman" w:cs="Times New Roman"/>
          <w:i/>
          <w:sz w:val="24"/>
          <w:szCs w:val="24"/>
        </w:rPr>
        <w:t>Aspergillus</w:t>
      </w:r>
      <w:r w:rsidRPr="00DA5C91">
        <w:rPr>
          <w:rFonts w:ascii="Times New Roman" w:hAnsi="Times New Roman" w:cs="Times New Roman"/>
          <w:i/>
          <w:sz w:val="24"/>
          <w:szCs w:val="24"/>
        </w:rPr>
        <w:t xml:space="preserve"> </w:t>
      </w:r>
      <w:r>
        <w:rPr>
          <w:rFonts w:ascii="Times New Roman" w:hAnsi="Times New Roman" w:cs="Times New Roman"/>
          <w:sz w:val="24"/>
          <w:szCs w:val="24"/>
        </w:rPr>
        <w:t>sp. Hal ini sesuai dengan pendapat yang dikemukakan Wahyudi (</w:t>
      </w:r>
      <w:r w:rsidRPr="00AA5769">
        <w:rPr>
          <w:rFonts w:ascii="Times New Roman" w:hAnsi="Times New Roman" w:cs="Times New Roman"/>
          <w:sz w:val="24"/>
          <w:szCs w:val="24"/>
        </w:rPr>
        <w:t>2004</w:t>
      </w:r>
      <w:r>
        <w:rPr>
          <w:rFonts w:ascii="Times New Roman" w:hAnsi="Times New Roman" w:cs="Times New Roman"/>
          <w:sz w:val="24"/>
          <w:szCs w:val="24"/>
        </w:rPr>
        <w:t xml:space="preserve">), </w:t>
      </w:r>
      <w:r w:rsidRPr="00AA5769">
        <w:rPr>
          <w:rFonts w:ascii="Times New Roman" w:hAnsi="Times New Roman" w:cs="Times New Roman"/>
          <w:i/>
          <w:sz w:val="24"/>
          <w:szCs w:val="24"/>
        </w:rPr>
        <w:t>Trichoderma sp</w:t>
      </w:r>
      <w:r w:rsidRPr="00AA5769">
        <w:rPr>
          <w:rFonts w:ascii="Times New Roman" w:hAnsi="Times New Roman" w:cs="Times New Roman"/>
          <w:sz w:val="24"/>
          <w:szCs w:val="24"/>
        </w:rPr>
        <w:t>. mampu menghasil enzim</w:t>
      </w:r>
      <w:r>
        <w:rPr>
          <w:rFonts w:ascii="Times New Roman" w:hAnsi="Times New Roman" w:cs="Times New Roman"/>
          <w:sz w:val="24"/>
          <w:szCs w:val="24"/>
        </w:rPr>
        <w:t xml:space="preserve"> pengurai seperti</w:t>
      </w:r>
      <w:r w:rsidRPr="00AA5769">
        <w:rPr>
          <w:rFonts w:ascii="Times New Roman" w:hAnsi="Times New Roman" w:cs="Times New Roman"/>
          <w:sz w:val="24"/>
          <w:szCs w:val="24"/>
        </w:rPr>
        <w:t xml:space="preserve"> hidrolitik, selulase, pektinase dan xilanase</w:t>
      </w:r>
      <w:r>
        <w:rPr>
          <w:rFonts w:ascii="Times New Roman" w:hAnsi="Times New Roman" w:cs="Times New Roman"/>
          <w:sz w:val="24"/>
          <w:szCs w:val="24"/>
        </w:rPr>
        <w:t>.</w:t>
      </w:r>
    </w:p>
    <w:p w:rsidR="00877DCF" w:rsidRDefault="00877DCF" w:rsidP="00877DCF">
      <w:pPr>
        <w:spacing w:after="0" w:line="240" w:lineRule="auto"/>
        <w:ind w:firstLine="567"/>
        <w:jc w:val="both"/>
        <w:rPr>
          <w:rFonts w:ascii="Times New Roman" w:hAnsi="Times New Roman" w:cs="Times New Roman"/>
          <w:sz w:val="24"/>
        </w:rPr>
      </w:pPr>
      <w:r w:rsidRPr="009D52CC">
        <w:rPr>
          <w:rFonts w:ascii="Times New Roman" w:hAnsi="Times New Roman" w:cs="Times New Roman"/>
          <w:color w:val="000000" w:themeColor="text1"/>
          <w:sz w:val="24"/>
          <w:szCs w:val="24"/>
        </w:rPr>
        <w:t>P</w:t>
      </w:r>
      <w:r w:rsidRPr="00DA5C91">
        <w:rPr>
          <w:rFonts w:ascii="Times New Roman" w:hAnsi="Times New Roman" w:cs="Times New Roman"/>
          <w:sz w:val="24"/>
          <w:szCs w:val="24"/>
        </w:rPr>
        <w:t>enurunan bobot kompos tertinggi terjadi pada minggu pertama dan pada minggu k</w:t>
      </w:r>
      <w:r>
        <w:rPr>
          <w:rFonts w:ascii="Times New Roman" w:hAnsi="Times New Roman" w:cs="Times New Roman"/>
          <w:sz w:val="24"/>
          <w:szCs w:val="24"/>
        </w:rPr>
        <w:t>edau. Namun p</w:t>
      </w:r>
      <w:r w:rsidRPr="00DA5C91">
        <w:rPr>
          <w:rFonts w:ascii="Times New Roman" w:hAnsi="Times New Roman" w:cs="Times New Roman"/>
          <w:sz w:val="24"/>
          <w:szCs w:val="24"/>
        </w:rPr>
        <w:t xml:space="preserve">enurunan bobot pada minggu ketiga hingga minggu kelima </w:t>
      </w:r>
      <w:r>
        <w:rPr>
          <w:rFonts w:ascii="Times New Roman" w:hAnsi="Times New Roman" w:cs="Times New Roman"/>
          <w:sz w:val="24"/>
          <w:szCs w:val="24"/>
        </w:rPr>
        <w:t>terus mengalami p</w:t>
      </w:r>
      <w:r w:rsidRPr="00DA5C91">
        <w:rPr>
          <w:rFonts w:ascii="Times New Roman" w:hAnsi="Times New Roman" w:cs="Times New Roman"/>
          <w:sz w:val="24"/>
          <w:szCs w:val="24"/>
        </w:rPr>
        <w:t>enurun</w:t>
      </w:r>
      <w:r>
        <w:rPr>
          <w:rFonts w:ascii="Times New Roman" w:hAnsi="Times New Roman" w:cs="Times New Roman"/>
          <w:sz w:val="24"/>
          <w:szCs w:val="24"/>
        </w:rPr>
        <w:t xml:space="preserve">an. </w:t>
      </w:r>
      <w:r w:rsidRPr="00DA5C91">
        <w:rPr>
          <w:rFonts w:ascii="Times New Roman" w:hAnsi="Times New Roman" w:cs="Times New Roman"/>
          <w:sz w:val="24"/>
          <w:szCs w:val="24"/>
        </w:rPr>
        <w:t>Semakin rendahnya penurunan bo</w:t>
      </w:r>
      <w:r>
        <w:rPr>
          <w:rFonts w:ascii="Times New Roman" w:hAnsi="Times New Roman" w:cs="Times New Roman"/>
          <w:sz w:val="24"/>
          <w:szCs w:val="24"/>
        </w:rPr>
        <w:t xml:space="preserve">bot kompos menandakan bahwa semakin rendah proses penguraian yang terjadi. </w:t>
      </w:r>
      <w:r w:rsidRPr="00DA5C91">
        <w:rPr>
          <w:rFonts w:ascii="Times New Roman" w:hAnsi="Times New Roman" w:cs="Times New Roman"/>
          <w:sz w:val="24"/>
          <w:szCs w:val="24"/>
        </w:rPr>
        <w:t>Jika dihubungkan dengan suhu pengomposan</w:t>
      </w:r>
      <w:r>
        <w:rPr>
          <w:rFonts w:ascii="Times New Roman" w:hAnsi="Times New Roman" w:cs="Times New Roman"/>
          <w:sz w:val="24"/>
          <w:szCs w:val="24"/>
        </w:rPr>
        <w:t>, p</w:t>
      </w:r>
      <w:r w:rsidRPr="00DA5C91">
        <w:rPr>
          <w:rFonts w:ascii="Times New Roman" w:hAnsi="Times New Roman" w:cs="Times New Roman"/>
          <w:sz w:val="24"/>
          <w:szCs w:val="24"/>
        </w:rPr>
        <w:t xml:space="preserve">ada minggu ketiga hingga minggu kelima, </w:t>
      </w:r>
    </w:p>
    <w:p w:rsidR="00877DCF" w:rsidRDefault="00877DCF" w:rsidP="00877DCF">
      <w:pPr>
        <w:spacing w:after="0" w:line="240" w:lineRule="auto"/>
        <w:jc w:val="both"/>
        <w:rPr>
          <w:rFonts w:ascii="Times New Roman" w:hAnsi="Times New Roman" w:cs="Times New Roman"/>
          <w:noProof/>
          <w:sz w:val="24"/>
          <w:szCs w:val="24"/>
          <w:lang w:eastAsia="id-ID"/>
        </w:rPr>
      </w:pPr>
    </w:p>
    <w:p w:rsidR="00877DCF" w:rsidRDefault="00512C16" w:rsidP="00CF524F">
      <w:pPr>
        <w:spacing w:after="0" w:line="240" w:lineRule="auto"/>
        <w:jc w:val="both"/>
        <w:rPr>
          <w:rFonts w:ascii="Times New Roman" w:hAnsi="Times New Roman" w:cs="Times New Roman"/>
          <w:noProof/>
          <w:sz w:val="24"/>
          <w:szCs w:val="24"/>
          <w:lang w:eastAsia="id-ID"/>
        </w:rPr>
      </w:pPr>
      <w:r w:rsidRPr="00512C16">
        <w:rPr>
          <w:rFonts w:ascii="Times New Roman" w:hAnsi="Times New Roman" w:cs="Times New Roman"/>
          <w:noProof/>
          <w:sz w:val="24"/>
          <w:szCs w:val="24"/>
          <w:lang w:bidi="ar-SA"/>
        </w:rPr>
        <w:drawing>
          <wp:inline distT="0" distB="0" distL="0" distR="0">
            <wp:extent cx="2514085" cy="4494478"/>
            <wp:effectExtent l="19050" t="0" r="51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0364" t="21300" r="28280" b="13690"/>
                    <a:stretch>
                      <a:fillRect/>
                    </a:stretch>
                  </pic:blipFill>
                  <pic:spPr bwMode="auto">
                    <a:xfrm>
                      <a:off x="0" y="0"/>
                      <a:ext cx="2514085" cy="4494478"/>
                    </a:xfrm>
                    <a:prstGeom prst="rect">
                      <a:avLst/>
                    </a:prstGeom>
                    <a:noFill/>
                    <a:ln w="9525">
                      <a:noFill/>
                      <a:miter lim="800000"/>
                      <a:headEnd/>
                      <a:tailEnd/>
                    </a:ln>
                  </pic:spPr>
                </pic:pic>
              </a:graphicData>
            </a:graphic>
          </wp:inline>
        </w:drawing>
      </w:r>
    </w:p>
    <w:p w:rsidR="00877DCF" w:rsidRDefault="00877DCF" w:rsidP="00877DCF">
      <w:pPr>
        <w:spacing w:before="120" w:after="240" w:line="240" w:lineRule="auto"/>
        <w:jc w:val="both"/>
        <w:rPr>
          <w:rFonts w:ascii="Times New Roman" w:hAnsi="Times New Roman" w:cs="Times New Roman"/>
          <w:sz w:val="24"/>
          <w:szCs w:val="24"/>
        </w:rPr>
      </w:pPr>
      <w:r>
        <w:rPr>
          <w:rFonts w:ascii="Times New Roman" w:hAnsi="Times New Roman" w:cs="Times New Roman"/>
          <w:noProof/>
          <w:sz w:val="24"/>
          <w:lang w:eastAsia="id-ID"/>
        </w:rPr>
        <w:t xml:space="preserve">Gambar 4. Luas bercak busuk buah kakao pada semua perlakuan seteleh 12 hari inkubasi. </w:t>
      </w:r>
      <w:r>
        <w:rPr>
          <w:rFonts w:ascii="Times New Roman" w:hAnsi="Times New Roman" w:cs="Times New Roman"/>
          <w:sz w:val="24"/>
          <w:szCs w:val="24"/>
        </w:rPr>
        <w:t>A. kontrol</w:t>
      </w:r>
      <w:r w:rsidRPr="00E87D41">
        <w:rPr>
          <w:rFonts w:ascii="Times New Roman" w:hAnsi="Times New Roman" w:cs="Times New Roman"/>
          <w:i/>
          <w:sz w:val="24"/>
          <w:szCs w:val="24"/>
        </w:rPr>
        <w:t xml:space="preserve">, </w:t>
      </w:r>
      <w:r>
        <w:rPr>
          <w:rFonts w:ascii="Times New Roman" w:hAnsi="Times New Roman" w:cs="Times New Roman"/>
          <w:sz w:val="24"/>
          <w:szCs w:val="24"/>
        </w:rPr>
        <w:t xml:space="preserve">B. </w:t>
      </w:r>
      <w:r>
        <w:rPr>
          <w:rFonts w:ascii="Times New Roman" w:hAnsi="Times New Roman" w:cs="Times New Roman"/>
          <w:i/>
          <w:sz w:val="24"/>
          <w:szCs w:val="24"/>
        </w:rPr>
        <w:t xml:space="preserve">Candida </w:t>
      </w:r>
      <w:r w:rsidRPr="00791283">
        <w:rPr>
          <w:rFonts w:ascii="Times New Roman" w:hAnsi="Times New Roman" w:cs="Times New Roman"/>
          <w:sz w:val="24"/>
          <w:szCs w:val="24"/>
        </w:rPr>
        <w:t>sp.</w:t>
      </w:r>
      <w:r>
        <w:rPr>
          <w:rFonts w:ascii="Times New Roman" w:hAnsi="Times New Roman" w:cs="Times New Roman"/>
          <w:i/>
          <w:sz w:val="24"/>
          <w:szCs w:val="24"/>
        </w:rPr>
        <w:t xml:space="preserve">, </w:t>
      </w:r>
      <w:r>
        <w:rPr>
          <w:rFonts w:ascii="Times New Roman" w:hAnsi="Times New Roman" w:cs="Times New Roman"/>
          <w:sz w:val="24"/>
          <w:szCs w:val="24"/>
        </w:rPr>
        <w:t>C.</w:t>
      </w:r>
      <w:r w:rsidRPr="00E87D41">
        <w:rPr>
          <w:rFonts w:ascii="Times New Roman" w:hAnsi="Times New Roman" w:cs="Times New Roman"/>
          <w:sz w:val="24"/>
          <w:szCs w:val="24"/>
        </w:rPr>
        <w:t xml:space="preserve"> </w:t>
      </w:r>
      <w:r w:rsidRPr="00E87D41">
        <w:rPr>
          <w:rFonts w:ascii="Times New Roman" w:hAnsi="Times New Roman" w:cs="Times New Roman"/>
          <w:i/>
          <w:sz w:val="24"/>
          <w:szCs w:val="24"/>
        </w:rPr>
        <w:t xml:space="preserve">Penicillium </w:t>
      </w:r>
      <w:r w:rsidRPr="00791283">
        <w:rPr>
          <w:rFonts w:ascii="Times New Roman" w:hAnsi="Times New Roman" w:cs="Times New Roman"/>
          <w:sz w:val="24"/>
          <w:szCs w:val="24"/>
        </w:rPr>
        <w:t>sp.</w:t>
      </w:r>
      <w:r w:rsidRPr="00E87D41">
        <w:rPr>
          <w:rFonts w:ascii="Times New Roman" w:hAnsi="Times New Roman" w:cs="Times New Roman"/>
          <w:i/>
          <w:sz w:val="24"/>
          <w:szCs w:val="24"/>
        </w:rPr>
        <w:t xml:space="preserve">, </w:t>
      </w:r>
      <w:r>
        <w:rPr>
          <w:rFonts w:ascii="Times New Roman" w:hAnsi="Times New Roman" w:cs="Times New Roman"/>
          <w:sz w:val="24"/>
          <w:szCs w:val="24"/>
        </w:rPr>
        <w:t xml:space="preserve">D. </w:t>
      </w:r>
      <w:r w:rsidRPr="00E87D41">
        <w:rPr>
          <w:rFonts w:ascii="Times New Roman" w:hAnsi="Times New Roman" w:cs="Times New Roman"/>
          <w:i/>
          <w:sz w:val="24"/>
          <w:szCs w:val="24"/>
        </w:rPr>
        <w:t xml:space="preserve">Fusidium </w:t>
      </w:r>
      <w:r w:rsidRPr="00791283">
        <w:rPr>
          <w:rFonts w:ascii="Times New Roman" w:hAnsi="Times New Roman" w:cs="Times New Roman"/>
          <w:sz w:val="24"/>
          <w:szCs w:val="24"/>
        </w:rPr>
        <w:t>sp.</w:t>
      </w:r>
      <w:r w:rsidRPr="00E87D41">
        <w:rPr>
          <w:rFonts w:ascii="Times New Roman" w:hAnsi="Times New Roman" w:cs="Times New Roman"/>
          <w:i/>
          <w:sz w:val="24"/>
          <w:szCs w:val="24"/>
        </w:rPr>
        <w:t xml:space="preserve">, </w:t>
      </w:r>
      <w:r>
        <w:rPr>
          <w:rFonts w:ascii="Times New Roman" w:hAnsi="Times New Roman" w:cs="Times New Roman"/>
          <w:sz w:val="24"/>
          <w:szCs w:val="24"/>
        </w:rPr>
        <w:t xml:space="preserve">E. </w:t>
      </w:r>
      <w:r w:rsidRPr="00E87D41">
        <w:rPr>
          <w:rFonts w:ascii="Times New Roman" w:hAnsi="Times New Roman" w:cs="Times New Roman"/>
          <w:i/>
          <w:sz w:val="24"/>
          <w:szCs w:val="24"/>
        </w:rPr>
        <w:t xml:space="preserve">Rhizopus </w:t>
      </w:r>
      <w:r w:rsidRPr="00791283">
        <w:rPr>
          <w:rFonts w:ascii="Times New Roman" w:hAnsi="Times New Roman" w:cs="Times New Roman"/>
          <w:sz w:val="24"/>
          <w:szCs w:val="24"/>
        </w:rPr>
        <w:t>sp.</w:t>
      </w:r>
      <w:r w:rsidRPr="00E87D41">
        <w:rPr>
          <w:rFonts w:ascii="Times New Roman" w:hAnsi="Times New Roman" w:cs="Times New Roman"/>
          <w:i/>
          <w:sz w:val="24"/>
          <w:szCs w:val="24"/>
        </w:rPr>
        <w:t xml:space="preserve">, </w:t>
      </w:r>
      <w:r>
        <w:rPr>
          <w:rFonts w:ascii="Times New Roman" w:hAnsi="Times New Roman" w:cs="Times New Roman"/>
          <w:sz w:val="24"/>
          <w:szCs w:val="24"/>
        </w:rPr>
        <w:t xml:space="preserve">F. </w:t>
      </w:r>
      <w:r>
        <w:rPr>
          <w:rFonts w:ascii="Times New Roman" w:hAnsi="Times New Roman" w:cs="Times New Roman"/>
          <w:i/>
          <w:sz w:val="24"/>
          <w:szCs w:val="24"/>
        </w:rPr>
        <w:t xml:space="preserve">Trichoderma </w:t>
      </w:r>
      <w:r w:rsidRPr="00791283">
        <w:rPr>
          <w:rFonts w:ascii="Times New Roman" w:hAnsi="Times New Roman" w:cs="Times New Roman"/>
          <w:sz w:val="24"/>
          <w:szCs w:val="24"/>
        </w:rPr>
        <w:t>sp.1</w:t>
      </w:r>
      <w:r>
        <w:rPr>
          <w:rFonts w:ascii="Times New Roman" w:hAnsi="Times New Roman" w:cs="Times New Roman"/>
          <w:i/>
          <w:sz w:val="24"/>
          <w:szCs w:val="24"/>
        </w:rPr>
        <w:t xml:space="preserve">, </w:t>
      </w:r>
      <w:r>
        <w:rPr>
          <w:rFonts w:ascii="Times New Roman" w:hAnsi="Times New Roman" w:cs="Times New Roman"/>
          <w:sz w:val="24"/>
          <w:szCs w:val="24"/>
        </w:rPr>
        <w:t xml:space="preserve">G. </w:t>
      </w:r>
      <w:r w:rsidRPr="00E87D41">
        <w:rPr>
          <w:rFonts w:ascii="Times New Roman" w:hAnsi="Times New Roman" w:cs="Times New Roman"/>
          <w:i/>
          <w:sz w:val="24"/>
          <w:szCs w:val="24"/>
        </w:rPr>
        <w:t xml:space="preserve">Trichoderma </w:t>
      </w:r>
      <w:r w:rsidRPr="00791283">
        <w:rPr>
          <w:rFonts w:ascii="Times New Roman" w:hAnsi="Times New Roman" w:cs="Times New Roman"/>
          <w:sz w:val="24"/>
          <w:szCs w:val="24"/>
        </w:rPr>
        <w:t>sp.2</w:t>
      </w:r>
      <w:r w:rsidRPr="00E87D41">
        <w:rPr>
          <w:rFonts w:ascii="Times New Roman" w:hAnsi="Times New Roman" w:cs="Times New Roman"/>
          <w:i/>
          <w:sz w:val="24"/>
          <w:szCs w:val="24"/>
        </w:rPr>
        <w:t xml:space="preserve">, </w:t>
      </w:r>
      <w:r>
        <w:rPr>
          <w:rFonts w:ascii="Times New Roman" w:hAnsi="Times New Roman" w:cs="Times New Roman"/>
          <w:sz w:val="24"/>
          <w:szCs w:val="24"/>
        </w:rPr>
        <w:t xml:space="preserve">H. </w:t>
      </w:r>
      <w:r w:rsidRPr="00A75C6C">
        <w:rPr>
          <w:rFonts w:ascii="Times New Roman" w:hAnsi="Times New Roman" w:cs="Times New Roman"/>
          <w:i/>
          <w:sz w:val="24"/>
          <w:szCs w:val="24"/>
        </w:rPr>
        <w:t>Aspergillus</w:t>
      </w:r>
      <w:r w:rsidRPr="00E87D41">
        <w:rPr>
          <w:rFonts w:ascii="Times New Roman" w:hAnsi="Times New Roman" w:cs="Times New Roman"/>
          <w:i/>
          <w:sz w:val="24"/>
          <w:szCs w:val="24"/>
        </w:rPr>
        <w:t xml:space="preserve"> </w:t>
      </w:r>
      <w:r w:rsidRPr="00791283">
        <w:rPr>
          <w:rFonts w:ascii="Times New Roman" w:hAnsi="Times New Roman" w:cs="Times New Roman"/>
          <w:sz w:val="24"/>
          <w:szCs w:val="24"/>
        </w:rPr>
        <w:t>sp.</w:t>
      </w:r>
      <w:r w:rsidRPr="00E87D41">
        <w:rPr>
          <w:rFonts w:ascii="Times New Roman" w:hAnsi="Times New Roman" w:cs="Times New Roman"/>
          <w:i/>
          <w:sz w:val="24"/>
          <w:szCs w:val="24"/>
        </w:rPr>
        <w:t xml:space="preserve">, </w:t>
      </w:r>
      <w:r>
        <w:rPr>
          <w:rFonts w:ascii="Times New Roman" w:hAnsi="Times New Roman" w:cs="Times New Roman"/>
          <w:sz w:val="24"/>
          <w:szCs w:val="24"/>
        </w:rPr>
        <w:t>dan I.</w:t>
      </w:r>
      <w:r w:rsidRPr="00E87D41">
        <w:rPr>
          <w:rFonts w:ascii="Times New Roman" w:hAnsi="Times New Roman" w:cs="Times New Roman"/>
          <w:sz w:val="24"/>
          <w:szCs w:val="24"/>
        </w:rPr>
        <w:t xml:space="preserve"> </w:t>
      </w:r>
      <w:r w:rsidRPr="00E87D41">
        <w:rPr>
          <w:rFonts w:ascii="Times New Roman" w:hAnsi="Times New Roman" w:cs="Times New Roman"/>
          <w:i/>
          <w:sz w:val="24"/>
          <w:szCs w:val="24"/>
        </w:rPr>
        <w:t xml:space="preserve">Trichoderma </w:t>
      </w:r>
      <w:r w:rsidRPr="00791283">
        <w:rPr>
          <w:rFonts w:ascii="Times New Roman" w:hAnsi="Times New Roman" w:cs="Times New Roman"/>
          <w:sz w:val="24"/>
          <w:szCs w:val="24"/>
        </w:rPr>
        <w:t>sp.3</w:t>
      </w:r>
    </w:p>
    <w:p w:rsidR="00ED3E85" w:rsidRDefault="00ED3E85" w:rsidP="00877DCF">
      <w:pPr>
        <w:spacing w:before="120" w:after="240" w:line="240" w:lineRule="auto"/>
        <w:jc w:val="both"/>
        <w:rPr>
          <w:rFonts w:ascii="Times New Roman" w:hAnsi="Times New Roman" w:cs="Times New Roman"/>
          <w:sz w:val="24"/>
          <w:szCs w:val="24"/>
        </w:rPr>
        <w:sectPr w:rsidR="00ED3E85" w:rsidSect="003551A7">
          <w:headerReference w:type="default" r:id="rId17"/>
          <w:pgSz w:w="11906" w:h="16838" w:code="9"/>
          <w:pgMar w:top="1701" w:right="1701" w:bottom="1701" w:left="1701" w:header="708" w:footer="708" w:gutter="0"/>
          <w:cols w:num="2" w:space="286"/>
          <w:docGrid w:linePitch="360"/>
        </w:sectPr>
      </w:pPr>
    </w:p>
    <w:p w:rsidR="00877DCF" w:rsidRDefault="00877DCF" w:rsidP="00877DCF">
      <w:pPr>
        <w:spacing w:after="0" w:line="240" w:lineRule="auto"/>
        <w:jc w:val="both"/>
        <w:rPr>
          <w:rFonts w:ascii="Times New Roman" w:hAnsi="Times New Roman" w:cs="Times New Roman"/>
          <w:noProof/>
          <w:sz w:val="24"/>
          <w:szCs w:val="24"/>
          <w:lang w:eastAsia="id-ID"/>
        </w:rPr>
      </w:pPr>
      <w:r w:rsidRPr="00DA5C91">
        <w:rPr>
          <w:rFonts w:ascii="Times New Roman" w:hAnsi="Times New Roman" w:cs="Times New Roman"/>
          <w:sz w:val="24"/>
          <w:szCs w:val="24"/>
        </w:rPr>
        <w:t>suhu cenderung stabil yang menandakan tidak adanya aktifitas mikroorganisme yang berarti karena</w:t>
      </w:r>
      <w:r>
        <w:rPr>
          <w:rFonts w:ascii="Times New Roman" w:hAnsi="Times New Roman" w:cs="Times New Roman"/>
          <w:sz w:val="24"/>
          <w:szCs w:val="24"/>
        </w:rPr>
        <w:t xml:space="preserve"> </w:t>
      </w:r>
      <w:r w:rsidRPr="00DA5C91">
        <w:rPr>
          <w:rFonts w:ascii="Times New Roman" w:hAnsi="Times New Roman" w:cs="Times New Roman"/>
          <w:sz w:val="24"/>
          <w:szCs w:val="24"/>
        </w:rPr>
        <w:t>kulit kakao sebagian besar t</w:t>
      </w:r>
      <w:r>
        <w:rPr>
          <w:rFonts w:ascii="Times New Roman" w:hAnsi="Times New Roman" w:cs="Times New Roman"/>
          <w:sz w:val="24"/>
          <w:szCs w:val="24"/>
        </w:rPr>
        <w:t xml:space="preserve">elah terurai. Hal itu sesuai dengan pendapat yang dikemukakan oleh </w:t>
      </w:r>
      <w:r w:rsidRPr="00C61C7B">
        <w:rPr>
          <w:rFonts w:ascii="Times New Roman" w:hAnsi="Times New Roman" w:cs="Times New Roman"/>
          <w:sz w:val="24"/>
        </w:rPr>
        <w:t>Murbandono (2002),</w:t>
      </w:r>
      <w:r>
        <w:rPr>
          <w:rFonts w:ascii="Times New Roman" w:hAnsi="Times New Roman" w:cs="Times New Roman"/>
          <w:sz w:val="24"/>
        </w:rPr>
        <w:t xml:space="preserve"> </w:t>
      </w:r>
      <w:r w:rsidRPr="00C61C7B">
        <w:rPr>
          <w:rFonts w:ascii="Times New Roman" w:hAnsi="Times New Roman" w:cs="Times New Roman"/>
          <w:sz w:val="24"/>
        </w:rPr>
        <w:t>mikroorganisme menggunakan substrat bahan organik sehingga akan mengalami proses penguraian. Semakin</w:t>
      </w:r>
      <w:r>
        <w:rPr>
          <w:rFonts w:ascii="Times New Roman" w:hAnsi="Times New Roman" w:cs="Times New Roman"/>
          <w:sz w:val="24"/>
        </w:rPr>
        <w:t xml:space="preserve"> tinggi aktivitas penguraian</w:t>
      </w:r>
      <w:r w:rsidRPr="00C61C7B">
        <w:rPr>
          <w:rFonts w:ascii="Times New Roman" w:hAnsi="Times New Roman" w:cs="Times New Roman"/>
          <w:sz w:val="24"/>
        </w:rPr>
        <w:t>, maka akan meni</w:t>
      </w:r>
      <w:r>
        <w:rPr>
          <w:rFonts w:ascii="Times New Roman" w:hAnsi="Times New Roman" w:cs="Times New Roman"/>
          <w:sz w:val="24"/>
        </w:rPr>
        <w:t>mbulkan panas pada bahan kompos.</w:t>
      </w:r>
      <w:r>
        <w:rPr>
          <w:rFonts w:ascii="Times New Roman" w:hAnsi="Times New Roman" w:cs="Times New Roman"/>
          <w:sz w:val="24"/>
          <w:szCs w:val="24"/>
        </w:rPr>
        <w:t xml:space="preserve"> Selain itu menurut </w:t>
      </w:r>
      <w:r>
        <w:rPr>
          <w:rFonts w:ascii="Times New Roman" w:eastAsia="Times New Roman" w:hAnsi="Times New Roman" w:cs="Times New Roman"/>
          <w:sz w:val="24"/>
          <w:szCs w:val="24"/>
          <w:lang w:eastAsia="id-ID"/>
        </w:rPr>
        <w:t>Gaur (1982), Suhu kompos yang stabil menandakan bahwa kompos telah matang.</w:t>
      </w:r>
      <w:r>
        <w:rPr>
          <w:rFonts w:ascii="Times New Roman" w:hAnsi="Times New Roman" w:cs="Times New Roman"/>
          <w:sz w:val="24"/>
          <w:szCs w:val="24"/>
        </w:rPr>
        <w:t xml:space="preserve"> </w:t>
      </w:r>
      <w:r w:rsidRPr="00DA5C91">
        <w:rPr>
          <w:rFonts w:ascii="Times New Roman" w:hAnsi="Times New Roman" w:cs="Times New Roman"/>
          <w:noProof/>
          <w:sz w:val="24"/>
          <w:szCs w:val="24"/>
          <w:lang w:eastAsia="id-ID"/>
        </w:rPr>
        <w:t>S</w:t>
      </w:r>
      <w:r>
        <w:rPr>
          <w:rFonts w:ascii="Times New Roman" w:hAnsi="Times New Roman" w:cs="Times New Roman"/>
          <w:noProof/>
          <w:sz w:val="24"/>
          <w:szCs w:val="24"/>
          <w:lang w:eastAsia="id-ID"/>
        </w:rPr>
        <w:t xml:space="preserve">elain bobot kompos </w:t>
      </w:r>
      <w:r w:rsidRPr="00DA5C91">
        <w:rPr>
          <w:rFonts w:ascii="Times New Roman" w:hAnsi="Times New Roman" w:cs="Times New Roman"/>
          <w:noProof/>
          <w:sz w:val="24"/>
          <w:szCs w:val="24"/>
          <w:lang w:eastAsia="id-ID"/>
        </w:rPr>
        <w:t>dan suhu, juga dil</w:t>
      </w:r>
      <w:r>
        <w:rPr>
          <w:rFonts w:ascii="Times New Roman" w:hAnsi="Times New Roman" w:cs="Times New Roman"/>
          <w:noProof/>
          <w:sz w:val="24"/>
          <w:szCs w:val="24"/>
          <w:lang w:eastAsia="id-ID"/>
        </w:rPr>
        <w:t>ak</w:t>
      </w:r>
      <w:r w:rsidRPr="00DA5C91">
        <w:rPr>
          <w:rFonts w:ascii="Times New Roman" w:hAnsi="Times New Roman" w:cs="Times New Roman"/>
          <w:noProof/>
          <w:sz w:val="24"/>
          <w:szCs w:val="24"/>
          <w:lang w:eastAsia="id-ID"/>
        </w:rPr>
        <w:t xml:space="preserve">ukan pengamatan terhadap kerapatan sporangium dan klamidospora </w:t>
      </w:r>
      <w:r>
        <w:rPr>
          <w:rFonts w:ascii="Times New Roman" w:hAnsi="Times New Roman" w:cs="Times New Roman"/>
          <w:i/>
          <w:noProof/>
          <w:sz w:val="24"/>
          <w:szCs w:val="24"/>
          <w:lang w:eastAsia="id-ID"/>
        </w:rPr>
        <w:t>P.</w:t>
      </w:r>
      <w:r w:rsidRPr="004D1748">
        <w:rPr>
          <w:rFonts w:ascii="Times New Roman" w:hAnsi="Times New Roman" w:cs="Times New Roman"/>
          <w:i/>
          <w:noProof/>
          <w:color w:val="FFFFFF" w:themeColor="background1"/>
          <w:sz w:val="24"/>
          <w:szCs w:val="24"/>
          <w:lang w:eastAsia="id-ID"/>
        </w:rPr>
        <w:t>I</w:t>
      </w:r>
      <w:r w:rsidRPr="00DA5C91">
        <w:rPr>
          <w:rFonts w:ascii="Times New Roman" w:hAnsi="Times New Roman" w:cs="Times New Roman"/>
          <w:i/>
          <w:noProof/>
          <w:sz w:val="24"/>
          <w:szCs w:val="24"/>
          <w:lang w:eastAsia="id-ID"/>
        </w:rPr>
        <w:t xml:space="preserve">palmivora </w:t>
      </w:r>
      <w:r w:rsidRPr="00DA5C91">
        <w:rPr>
          <w:rFonts w:ascii="Times New Roman" w:hAnsi="Times New Roman" w:cs="Times New Roman"/>
          <w:noProof/>
          <w:sz w:val="24"/>
          <w:szCs w:val="24"/>
          <w:lang w:eastAsia="id-ID"/>
        </w:rPr>
        <w:t>dalam kom</w:t>
      </w:r>
      <w:r>
        <w:rPr>
          <w:rFonts w:ascii="Times New Roman" w:hAnsi="Times New Roman" w:cs="Times New Roman"/>
          <w:noProof/>
          <w:sz w:val="24"/>
          <w:szCs w:val="24"/>
          <w:lang w:eastAsia="id-ID"/>
        </w:rPr>
        <w:t xml:space="preserve">pos kakao. </w:t>
      </w:r>
    </w:p>
    <w:p w:rsidR="00877DCF" w:rsidRDefault="00877DCF" w:rsidP="00877DCF">
      <w:pPr>
        <w:spacing w:after="0" w:line="240" w:lineRule="auto"/>
        <w:ind w:firstLine="567"/>
        <w:jc w:val="both"/>
        <w:rPr>
          <w:rFonts w:ascii="Times New Roman" w:hAnsi="Times New Roman" w:cs="Times New Roman"/>
          <w:sz w:val="24"/>
          <w:szCs w:val="24"/>
        </w:rPr>
      </w:pPr>
      <w:r w:rsidRPr="00DA5C91">
        <w:rPr>
          <w:rFonts w:ascii="Times New Roman" w:hAnsi="Times New Roman" w:cs="Times New Roman"/>
          <w:sz w:val="24"/>
          <w:szCs w:val="24"/>
        </w:rPr>
        <w:t xml:space="preserve">Kerapatan spora jamur </w:t>
      </w:r>
      <w:r w:rsidRPr="00DA5C91">
        <w:rPr>
          <w:rFonts w:ascii="Times New Roman" w:hAnsi="Times New Roman" w:cs="Times New Roman"/>
          <w:i/>
          <w:sz w:val="24"/>
          <w:szCs w:val="24"/>
        </w:rPr>
        <w:t xml:space="preserve">P. palmivora </w:t>
      </w:r>
      <w:r w:rsidRPr="00DA5C91">
        <w:rPr>
          <w:rFonts w:ascii="Times New Roman" w:hAnsi="Times New Roman" w:cs="Times New Roman"/>
          <w:sz w:val="24"/>
          <w:szCs w:val="24"/>
        </w:rPr>
        <w:t>pada minggu pertama</w:t>
      </w:r>
      <w:r>
        <w:rPr>
          <w:rFonts w:ascii="Times New Roman" w:hAnsi="Times New Roman" w:cs="Times New Roman"/>
          <w:sz w:val="24"/>
          <w:szCs w:val="24"/>
        </w:rPr>
        <w:t xml:space="preserve"> higga minggu kedua</w:t>
      </w:r>
      <w:r w:rsidRPr="00DA5C91">
        <w:rPr>
          <w:rFonts w:ascii="Times New Roman" w:hAnsi="Times New Roman" w:cs="Times New Roman"/>
          <w:sz w:val="24"/>
          <w:szCs w:val="24"/>
        </w:rPr>
        <w:t xml:space="preserve"> rata</w:t>
      </w:r>
      <w:r>
        <w:rPr>
          <w:rFonts w:ascii="Times New Roman" w:hAnsi="Times New Roman" w:cs="Times New Roman"/>
          <w:sz w:val="24"/>
          <w:szCs w:val="24"/>
        </w:rPr>
        <w:t>-rata</w:t>
      </w:r>
      <w:r w:rsidRPr="00DA5C91">
        <w:rPr>
          <w:rFonts w:ascii="Times New Roman" w:hAnsi="Times New Roman" w:cs="Times New Roman"/>
          <w:sz w:val="24"/>
          <w:szCs w:val="24"/>
        </w:rPr>
        <w:t xml:space="preserve"> mengalami kenaikan, kenaikan tertinggi terjadi pada kompos </w:t>
      </w:r>
      <w:r>
        <w:rPr>
          <w:rFonts w:ascii="Times New Roman" w:hAnsi="Times New Roman" w:cs="Times New Roman"/>
          <w:sz w:val="24"/>
          <w:szCs w:val="24"/>
        </w:rPr>
        <w:t>perlakuan</w:t>
      </w:r>
      <w:r w:rsidRPr="00DA5C91">
        <w:rPr>
          <w:rFonts w:ascii="Times New Roman" w:hAnsi="Times New Roman" w:cs="Times New Roman"/>
          <w:sz w:val="24"/>
          <w:szCs w:val="24"/>
        </w:rPr>
        <w:t xml:space="preserve"> </w:t>
      </w:r>
      <w:r w:rsidRPr="00A75C6C">
        <w:rPr>
          <w:rFonts w:ascii="Times New Roman" w:eastAsia="Times New Roman" w:hAnsi="Times New Roman" w:cs="Times New Roman"/>
          <w:i/>
          <w:iCs/>
          <w:color w:val="000000"/>
          <w:sz w:val="24"/>
          <w:szCs w:val="24"/>
          <w:lang w:eastAsia="id-ID"/>
        </w:rPr>
        <w:t>Aspergillus</w:t>
      </w:r>
      <w:r w:rsidRPr="00DA5C91">
        <w:rPr>
          <w:rFonts w:ascii="Times New Roman" w:eastAsia="Times New Roman" w:hAnsi="Times New Roman" w:cs="Times New Roman"/>
          <w:i/>
          <w:iCs/>
          <w:color w:val="000000"/>
          <w:sz w:val="24"/>
          <w:szCs w:val="24"/>
          <w:lang w:eastAsia="id-ID"/>
        </w:rPr>
        <w:t xml:space="preserve"> </w:t>
      </w:r>
      <w:r w:rsidRPr="00791283">
        <w:rPr>
          <w:rFonts w:ascii="Times New Roman" w:eastAsia="Times New Roman" w:hAnsi="Times New Roman" w:cs="Times New Roman"/>
          <w:iCs/>
          <w:color w:val="000000"/>
          <w:sz w:val="24"/>
          <w:szCs w:val="24"/>
          <w:lang w:eastAsia="id-ID"/>
        </w:rPr>
        <w:t>sp.</w:t>
      </w:r>
      <w:r w:rsidRPr="00DA5C91">
        <w:rPr>
          <w:rFonts w:ascii="Times New Roman" w:eastAsia="Times New Roman" w:hAnsi="Times New Roman" w:cs="Times New Roman"/>
          <w:i/>
          <w:iCs/>
          <w:color w:val="000000"/>
          <w:sz w:val="24"/>
          <w:szCs w:val="24"/>
          <w:lang w:eastAsia="id-ID"/>
        </w:rPr>
        <w:t xml:space="preserve"> </w:t>
      </w:r>
      <w:r>
        <w:rPr>
          <w:rFonts w:ascii="Times New Roman" w:eastAsia="Times New Roman" w:hAnsi="Times New Roman" w:cs="Times New Roman"/>
          <w:iCs/>
          <w:color w:val="000000"/>
          <w:sz w:val="24"/>
          <w:szCs w:val="24"/>
          <w:lang w:eastAsia="id-ID"/>
        </w:rPr>
        <w:t xml:space="preserve">sebesar </w:t>
      </w:r>
      <w:r>
        <w:rPr>
          <w:rFonts w:ascii="Times New Roman" w:hAnsi="Times New Roman" w:cs="Times New Roman"/>
          <w:color w:val="000000"/>
          <w:sz w:val="24"/>
          <w:szCs w:val="24"/>
        </w:rPr>
        <w:t>2,1x</w:t>
      </w:r>
      <w:r w:rsidRPr="00DA5C91">
        <w:rPr>
          <w:rFonts w:ascii="Times New Roman" w:hAnsi="Times New Roman" w:cs="Times New Roman"/>
          <w:sz w:val="24"/>
          <w:szCs w:val="24"/>
        </w:rPr>
        <w:t>10</w:t>
      </w:r>
      <w:r w:rsidRPr="00DA5C91">
        <w:rPr>
          <w:rFonts w:ascii="Times New Roman" w:hAnsi="Times New Roman" w:cs="Times New Roman"/>
          <w:sz w:val="24"/>
          <w:szCs w:val="24"/>
          <w:vertAlign w:val="superscript"/>
        </w:rPr>
        <w:t>4</w:t>
      </w:r>
      <w:r w:rsidRPr="00DA5C91">
        <w:rPr>
          <w:rFonts w:ascii="Times New Roman" w:hAnsi="Times New Roman" w:cs="Times New Roman"/>
          <w:sz w:val="24"/>
          <w:szCs w:val="24"/>
        </w:rPr>
        <w:t xml:space="preserve">. </w:t>
      </w:r>
      <w:r>
        <w:rPr>
          <w:rFonts w:ascii="Times New Roman" w:hAnsi="Times New Roman" w:cs="Times New Roman"/>
          <w:sz w:val="24"/>
          <w:szCs w:val="24"/>
        </w:rPr>
        <w:t xml:space="preserve">Sedangkan kenaikan terendah terjadi pada </w:t>
      </w:r>
      <w:r w:rsidRPr="00DA5C91">
        <w:rPr>
          <w:rFonts w:ascii="Times New Roman" w:hAnsi="Times New Roman" w:cs="Times New Roman"/>
          <w:sz w:val="24"/>
          <w:szCs w:val="24"/>
        </w:rPr>
        <w:t>kom</w:t>
      </w:r>
      <w:r>
        <w:rPr>
          <w:rFonts w:ascii="Times New Roman" w:hAnsi="Times New Roman" w:cs="Times New Roman"/>
          <w:sz w:val="24"/>
          <w:szCs w:val="24"/>
        </w:rPr>
        <w:t>pos perlakuan</w:t>
      </w:r>
      <w:r w:rsidRPr="00DA5C91">
        <w:rPr>
          <w:rFonts w:ascii="Times New Roman" w:hAnsi="Times New Roman" w:cs="Times New Roman"/>
          <w:sz w:val="24"/>
          <w:szCs w:val="24"/>
        </w:rPr>
        <w:t xml:space="preserve"> </w:t>
      </w:r>
      <w:r w:rsidRPr="00DA5C91">
        <w:rPr>
          <w:rFonts w:ascii="Times New Roman" w:eastAsia="Times New Roman" w:hAnsi="Times New Roman" w:cs="Times New Roman"/>
          <w:i/>
          <w:iCs/>
          <w:color w:val="000000"/>
          <w:sz w:val="24"/>
          <w:szCs w:val="24"/>
          <w:lang w:eastAsia="id-ID"/>
        </w:rPr>
        <w:t xml:space="preserve">Penicillium </w:t>
      </w:r>
      <w:r w:rsidRPr="00791283">
        <w:rPr>
          <w:rFonts w:ascii="Times New Roman" w:eastAsia="Times New Roman" w:hAnsi="Times New Roman" w:cs="Times New Roman"/>
          <w:iCs/>
          <w:color w:val="000000"/>
          <w:sz w:val="24"/>
          <w:szCs w:val="24"/>
          <w:lang w:eastAsia="id-ID"/>
        </w:rPr>
        <w:t>sp.</w:t>
      </w:r>
      <w:r w:rsidRPr="00DA5C91">
        <w:rPr>
          <w:rFonts w:ascii="Times New Roman" w:eastAsia="Times New Roman" w:hAnsi="Times New Roman" w:cs="Times New Roman"/>
          <w:i/>
          <w:iCs/>
          <w:color w:val="000000"/>
          <w:sz w:val="24"/>
          <w:szCs w:val="24"/>
          <w:lang w:eastAsia="id-ID"/>
        </w:rPr>
        <w:t xml:space="preserve"> </w:t>
      </w:r>
      <w:r w:rsidRPr="00DA5C91">
        <w:rPr>
          <w:rFonts w:ascii="Times New Roman" w:eastAsia="Times New Roman" w:hAnsi="Times New Roman" w:cs="Times New Roman"/>
          <w:iCs/>
          <w:color w:val="000000"/>
          <w:sz w:val="24"/>
          <w:szCs w:val="24"/>
          <w:lang w:eastAsia="id-ID"/>
        </w:rPr>
        <w:t xml:space="preserve">dan </w:t>
      </w:r>
      <w:r w:rsidRPr="00DA5C91">
        <w:rPr>
          <w:rFonts w:ascii="Times New Roman" w:eastAsia="Times New Roman" w:hAnsi="Times New Roman" w:cs="Times New Roman"/>
          <w:i/>
          <w:iCs/>
          <w:color w:val="000000"/>
          <w:sz w:val="24"/>
          <w:szCs w:val="24"/>
          <w:lang w:eastAsia="id-ID"/>
        </w:rPr>
        <w:t xml:space="preserve">Trichoderma </w:t>
      </w:r>
      <w:r w:rsidRPr="00791283">
        <w:rPr>
          <w:rFonts w:ascii="Times New Roman" w:eastAsia="Times New Roman" w:hAnsi="Times New Roman" w:cs="Times New Roman"/>
          <w:iCs/>
          <w:color w:val="000000"/>
          <w:sz w:val="24"/>
          <w:szCs w:val="24"/>
          <w:lang w:eastAsia="id-ID"/>
        </w:rPr>
        <w:t>sp.2</w:t>
      </w:r>
      <w:r w:rsidRPr="00DA5C91">
        <w:rPr>
          <w:rFonts w:ascii="Times New Roman" w:eastAsia="Times New Roman" w:hAnsi="Times New Roman" w:cs="Times New Roman"/>
          <w:i/>
          <w:iCs/>
          <w:color w:val="000000"/>
          <w:sz w:val="24"/>
          <w:szCs w:val="24"/>
          <w:lang w:eastAsia="id-ID"/>
        </w:rPr>
        <w:t xml:space="preserve"> </w:t>
      </w:r>
      <w:r>
        <w:rPr>
          <w:rFonts w:ascii="Times New Roman" w:eastAsia="Times New Roman" w:hAnsi="Times New Roman" w:cs="Times New Roman"/>
          <w:iCs/>
          <w:color w:val="000000"/>
          <w:sz w:val="24"/>
          <w:szCs w:val="24"/>
          <w:lang w:eastAsia="id-ID"/>
        </w:rPr>
        <w:t>yaitu sebesar 1,5x</w:t>
      </w:r>
      <w:r w:rsidRPr="00DA5C91">
        <w:rPr>
          <w:rFonts w:ascii="Times New Roman" w:hAnsi="Times New Roman" w:cs="Times New Roman"/>
          <w:sz w:val="24"/>
          <w:szCs w:val="24"/>
        </w:rPr>
        <w:t>10</w:t>
      </w:r>
      <w:r w:rsidRPr="00DA5C91">
        <w:rPr>
          <w:rFonts w:ascii="Times New Roman" w:hAnsi="Times New Roman" w:cs="Times New Roman"/>
          <w:sz w:val="24"/>
          <w:szCs w:val="24"/>
          <w:vertAlign w:val="superscript"/>
        </w:rPr>
        <w:t>4</w:t>
      </w:r>
      <w:r>
        <w:rPr>
          <w:rFonts w:ascii="Times New Roman" w:hAnsi="Times New Roman" w:cs="Times New Roman"/>
          <w:sz w:val="24"/>
          <w:szCs w:val="24"/>
        </w:rPr>
        <w:t xml:space="preserve"> dan 1,53x</w:t>
      </w:r>
      <w:r w:rsidRPr="00DA5C91">
        <w:rPr>
          <w:rFonts w:ascii="Times New Roman" w:hAnsi="Times New Roman" w:cs="Times New Roman"/>
          <w:sz w:val="24"/>
          <w:szCs w:val="24"/>
        </w:rPr>
        <w:t>10</w:t>
      </w:r>
      <w:r w:rsidRPr="00DA5C91">
        <w:rPr>
          <w:rFonts w:ascii="Times New Roman" w:hAnsi="Times New Roman" w:cs="Times New Roman"/>
          <w:sz w:val="24"/>
          <w:szCs w:val="24"/>
          <w:vertAlign w:val="superscript"/>
        </w:rPr>
        <w:t>4</w:t>
      </w:r>
      <w:r>
        <w:rPr>
          <w:rFonts w:ascii="Times New Roman" w:hAnsi="Times New Roman" w:cs="Times New Roman"/>
          <w:sz w:val="24"/>
          <w:szCs w:val="24"/>
        </w:rPr>
        <w:t xml:space="preserve">. Hal ini sejalan dengan yang dikemukakan oleh </w:t>
      </w:r>
      <w:r w:rsidRPr="00177DD1">
        <w:rPr>
          <w:rFonts w:ascii="Times New Roman" w:hAnsi="Times New Roman" w:cs="Times New Roman"/>
          <w:sz w:val="24"/>
          <w:szCs w:val="24"/>
        </w:rPr>
        <w:t>Eriksson</w:t>
      </w:r>
      <w:r>
        <w:rPr>
          <w:rFonts w:ascii="Times New Roman" w:hAnsi="Times New Roman" w:cs="Times New Roman"/>
          <w:sz w:val="24"/>
          <w:szCs w:val="24"/>
        </w:rPr>
        <w:t xml:space="preserve"> </w:t>
      </w:r>
      <w:r>
        <w:rPr>
          <w:rFonts w:ascii="Times New Roman" w:hAnsi="Times New Roman" w:cs="Times New Roman"/>
          <w:i/>
          <w:sz w:val="24"/>
          <w:szCs w:val="24"/>
        </w:rPr>
        <w:t>et al.</w:t>
      </w:r>
      <w:r w:rsidRPr="00177DD1">
        <w:rPr>
          <w:rFonts w:ascii="Times New Roman" w:hAnsi="Times New Roman" w:cs="Times New Roman"/>
          <w:sz w:val="24"/>
          <w:szCs w:val="24"/>
        </w:rPr>
        <w:t xml:space="preserve"> (1989), Selain mengura</w:t>
      </w:r>
      <w:r>
        <w:rPr>
          <w:rFonts w:ascii="Times New Roman" w:hAnsi="Times New Roman" w:cs="Times New Roman"/>
          <w:sz w:val="24"/>
          <w:szCs w:val="24"/>
        </w:rPr>
        <w:t xml:space="preserve">i bahan berkayu, sebagian besar strain </w:t>
      </w:r>
      <w:r w:rsidRPr="007B39DA">
        <w:rPr>
          <w:rFonts w:ascii="Times New Roman" w:hAnsi="Times New Roman" w:cs="Times New Roman"/>
          <w:i/>
          <w:sz w:val="24"/>
          <w:szCs w:val="24"/>
        </w:rPr>
        <w:t>T. harzianum</w:t>
      </w:r>
      <w:r w:rsidRPr="00177DD1">
        <w:rPr>
          <w:rFonts w:ascii="Times New Roman" w:hAnsi="Times New Roman" w:cs="Times New Roman"/>
          <w:sz w:val="24"/>
          <w:szCs w:val="24"/>
        </w:rPr>
        <w:t xml:space="preserve"> menghasilkan zat yang besifat racu</w:t>
      </w:r>
      <w:r>
        <w:rPr>
          <w:rFonts w:ascii="Times New Roman" w:hAnsi="Times New Roman" w:cs="Times New Roman"/>
          <w:sz w:val="24"/>
          <w:szCs w:val="24"/>
        </w:rPr>
        <w:t xml:space="preserve">n yang dapat </w:t>
      </w:r>
      <w:r w:rsidRPr="00177DD1">
        <w:rPr>
          <w:rFonts w:ascii="Times New Roman" w:hAnsi="Times New Roman" w:cs="Times New Roman"/>
          <w:sz w:val="24"/>
          <w:szCs w:val="24"/>
        </w:rPr>
        <w:t>menghambat perkembanga</w:t>
      </w:r>
      <w:r>
        <w:rPr>
          <w:rFonts w:ascii="Times New Roman" w:hAnsi="Times New Roman" w:cs="Times New Roman"/>
          <w:sz w:val="24"/>
          <w:szCs w:val="24"/>
        </w:rPr>
        <w:t>n organisme pengganggu</w:t>
      </w:r>
      <w:r w:rsidRPr="00177DD1">
        <w:rPr>
          <w:rFonts w:ascii="Times New Roman" w:hAnsi="Times New Roman" w:cs="Times New Roman"/>
          <w:sz w:val="24"/>
          <w:szCs w:val="24"/>
        </w:rPr>
        <w:t>.</w:t>
      </w:r>
    </w:p>
    <w:p w:rsidR="00ED3E85" w:rsidRDefault="00512C16" w:rsidP="00877DCF">
      <w:pPr>
        <w:spacing w:after="0" w:line="240" w:lineRule="auto"/>
        <w:ind w:firstLine="567"/>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noProof/>
          <w:color w:val="000000"/>
          <w:sz w:val="24"/>
          <w:szCs w:val="24"/>
          <w:lang w:bidi="ar-SA"/>
        </w:rPr>
        <w:drawing>
          <wp:anchor distT="0" distB="0" distL="114300" distR="114300" simplePos="0" relativeHeight="251667968" behindDoc="1" locked="0" layoutInCell="1" allowOverlap="1">
            <wp:simplePos x="0" y="0"/>
            <wp:positionH relativeFrom="column">
              <wp:posOffset>556260</wp:posOffset>
            </wp:positionH>
            <wp:positionV relativeFrom="paragraph">
              <wp:posOffset>64135</wp:posOffset>
            </wp:positionV>
            <wp:extent cx="4158615" cy="199707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14710" t="25595" r="13982" b="16071"/>
                    <a:stretch>
                      <a:fillRect/>
                    </a:stretch>
                  </pic:blipFill>
                  <pic:spPr bwMode="auto">
                    <a:xfrm>
                      <a:off x="0" y="0"/>
                      <a:ext cx="4158615" cy="1997075"/>
                    </a:xfrm>
                    <a:prstGeom prst="rect">
                      <a:avLst/>
                    </a:prstGeom>
                    <a:noFill/>
                    <a:ln w="9525">
                      <a:noFill/>
                      <a:miter lim="800000"/>
                      <a:headEnd/>
                      <a:tailEnd/>
                    </a:ln>
                  </pic:spPr>
                </pic:pic>
              </a:graphicData>
            </a:graphic>
          </wp:anchor>
        </w:drawing>
      </w: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CE" w:rsidP="00877DCF">
      <w:pPr>
        <w:spacing w:after="0" w:line="240" w:lineRule="auto"/>
        <w:ind w:firstLine="567"/>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noProof/>
          <w:color w:val="000000"/>
          <w:sz w:val="24"/>
          <w:szCs w:val="24"/>
          <w:lang w:bidi="ar-SA"/>
        </w:rPr>
        <w:pict>
          <v:rect id="_x0000_s1417" style="position:absolute;left:0;text-align:left;margin-left:-15.2pt;margin-top:11.85pt;width:458.85pt;height:82.75pt;z-index:251665920" filled="f" stroked="f">
            <v:textbox>
              <w:txbxContent>
                <w:p w:rsidR="00ED3E85" w:rsidRPr="00255BAF" w:rsidRDefault="00ED3E85" w:rsidP="00ED3E85">
                  <w:pPr>
                    <w:spacing w:before="120" w:after="360" w:line="240" w:lineRule="auto"/>
                    <w:ind w:left="1134" w:hanging="1134"/>
                    <w:jc w:val="both"/>
                    <w:rPr>
                      <w:rFonts w:ascii="Times New Roman" w:hAnsi="Times New Roman" w:cs="Times New Roman"/>
                      <w:sz w:val="24"/>
                    </w:rPr>
                  </w:pPr>
                  <w:r>
                    <w:rPr>
                      <w:rFonts w:ascii="Times New Roman" w:hAnsi="Times New Roman" w:cs="Times New Roman"/>
                      <w:sz w:val="24"/>
                    </w:rPr>
                    <w:t>Gambar 5</w:t>
                  </w:r>
                  <w:r w:rsidRPr="00255BAF">
                    <w:rPr>
                      <w:rFonts w:ascii="Times New Roman" w:hAnsi="Times New Roman" w:cs="Times New Roman"/>
                      <w:sz w:val="24"/>
                    </w:rPr>
                    <w:t>. Jamur</w:t>
                  </w:r>
                  <w:r>
                    <w:rPr>
                      <w:rFonts w:ascii="Times New Roman" w:hAnsi="Times New Roman" w:cs="Times New Roman"/>
                      <w:sz w:val="24"/>
                    </w:rPr>
                    <w:t xml:space="preserve"> </w:t>
                  </w:r>
                  <w:r w:rsidRPr="00255BAF">
                    <w:rPr>
                      <w:rFonts w:ascii="Times New Roman" w:hAnsi="Times New Roman" w:cs="Times New Roman"/>
                      <w:i/>
                      <w:sz w:val="24"/>
                    </w:rPr>
                    <w:t>P. palmivora</w:t>
                  </w:r>
                  <w:r>
                    <w:rPr>
                      <w:rFonts w:ascii="Times New Roman" w:hAnsi="Times New Roman" w:cs="Times New Roman"/>
                      <w:sz w:val="24"/>
                    </w:rPr>
                    <w:t xml:space="preserve"> </w:t>
                  </w:r>
                  <w:r w:rsidRPr="00255BAF">
                    <w:rPr>
                      <w:rFonts w:ascii="Times New Roman" w:hAnsi="Times New Roman" w:cs="Times New Roman"/>
                      <w:sz w:val="24"/>
                    </w:rPr>
                    <w:t xml:space="preserve">penyebab busuk buah kakao. A.  gambar mikroskopis biakan murni </w:t>
                  </w:r>
                  <w:r w:rsidRPr="00255BAF">
                    <w:rPr>
                      <w:rFonts w:ascii="Times New Roman" w:hAnsi="Times New Roman" w:cs="Times New Roman"/>
                      <w:i/>
                      <w:sz w:val="24"/>
                    </w:rPr>
                    <w:t>P. palmivora</w:t>
                  </w:r>
                  <w:r w:rsidRPr="00255BAF">
                    <w:rPr>
                      <w:rFonts w:ascii="Times New Roman" w:hAnsi="Times New Roman" w:cs="Times New Roman"/>
                      <w:sz w:val="24"/>
                    </w:rPr>
                    <w:t xml:space="preserve"> (1) Hifa, (2) Sporangium, (3) Klamidospora. B. Biakan murni </w:t>
                  </w:r>
                  <w:r w:rsidRPr="00255BAF">
                    <w:rPr>
                      <w:rFonts w:ascii="Times New Roman" w:hAnsi="Times New Roman" w:cs="Times New Roman"/>
                      <w:i/>
                      <w:sz w:val="24"/>
                    </w:rPr>
                    <w:t>P. palmivora</w:t>
                  </w:r>
                  <w:r>
                    <w:rPr>
                      <w:rFonts w:ascii="Times New Roman" w:hAnsi="Times New Roman" w:cs="Times New Roman"/>
                      <w:sz w:val="24"/>
                    </w:rPr>
                    <w:t xml:space="preserve"> (1) Pada media ADK</w:t>
                  </w:r>
                  <w:r w:rsidRPr="00255BAF">
                    <w:rPr>
                      <w:rFonts w:ascii="Times New Roman" w:hAnsi="Times New Roman" w:cs="Times New Roman"/>
                      <w:sz w:val="24"/>
                    </w:rPr>
                    <w:t xml:space="preserve"> umur 7 hari, (2) Pada media V8 Juss umur 7 hari. C. Bagian bawah biakan murni </w:t>
                  </w:r>
                  <w:r w:rsidRPr="002E2216">
                    <w:rPr>
                      <w:rFonts w:ascii="Times New Roman" w:hAnsi="Times New Roman" w:cs="Times New Roman"/>
                      <w:i/>
                      <w:sz w:val="24"/>
                    </w:rPr>
                    <w:t>P. palmivora</w:t>
                  </w:r>
                  <w:r w:rsidRPr="00255BAF">
                    <w:rPr>
                      <w:rFonts w:ascii="Times New Roman" w:hAnsi="Times New Roman" w:cs="Times New Roman"/>
                      <w:sz w:val="24"/>
                    </w:rPr>
                    <w:t xml:space="preserve"> (1) Pada media V8 Juss</w:t>
                  </w:r>
                  <w:r>
                    <w:rPr>
                      <w:rFonts w:ascii="Times New Roman" w:hAnsi="Times New Roman" w:cs="Times New Roman"/>
                      <w:sz w:val="24"/>
                    </w:rPr>
                    <w:t xml:space="preserve"> umur 7 hari, (2) Pada media ADK umur 7 hari</w:t>
                  </w:r>
                </w:p>
                <w:p w:rsidR="00ED3E85" w:rsidRDefault="00ED3E85"/>
              </w:txbxContent>
            </v:textbox>
          </v:rect>
        </w:pict>
      </w: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ED3E85" w:rsidRDefault="00ED3E85" w:rsidP="00877DCF">
      <w:pPr>
        <w:spacing w:after="0" w:line="240" w:lineRule="auto"/>
        <w:ind w:firstLine="567"/>
        <w:jc w:val="both"/>
        <w:rPr>
          <w:rFonts w:ascii="Times New Roman" w:eastAsia="Times New Roman" w:hAnsi="Times New Roman" w:cs="Times New Roman"/>
          <w:iCs/>
          <w:color w:val="000000"/>
          <w:sz w:val="24"/>
          <w:szCs w:val="24"/>
          <w:lang w:eastAsia="id-ID"/>
        </w:rPr>
      </w:pPr>
    </w:p>
    <w:p w:rsidR="00877DCF" w:rsidRDefault="00877DCF" w:rsidP="00877DCF">
      <w:pPr>
        <w:spacing w:after="0" w:line="240" w:lineRule="auto"/>
        <w:ind w:firstLine="567"/>
        <w:jc w:val="both"/>
        <w:rPr>
          <w:rFonts w:ascii="Times New Roman" w:eastAsia="Times New Roman" w:hAnsi="Times New Roman" w:cs="Times New Roman"/>
          <w:iCs/>
          <w:color w:val="000000"/>
          <w:sz w:val="24"/>
          <w:szCs w:val="24"/>
          <w:lang w:eastAsia="id-ID"/>
        </w:rPr>
      </w:pPr>
      <w:r w:rsidRPr="00DA5C91">
        <w:rPr>
          <w:rFonts w:ascii="Times New Roman" w:eastAsia="Times New Roman" w:hAnsi="Times New Roman" w:cs="Times New Roman"/>
          <w:iCs/>
          <w:color w:val="000000"/>
          <w:sz w:val="24"/>
          <w:szCs w:val="24"/>
          <w:lang w:eastAsia="id-ID"/>
        </w:rPr>
        <w:t xml:space="preserve">Pada minggu ketiga kerapatan spora jamur </w:t>
      </w:r>
      <w:r w:rsidRPr="00DA5C91">
        <w:rPr>
          <w:rFonts w:ascii="Times New Roman" w:eastAsia="Times New Roman" w:hAnsi="Times New Roman" w:cs="Times New Roman"/>
          <w:i/>
          <w:iCs/>
          <w:color w:val="000000"/>
          <w:sz w:val="24"/>
          <w:szCs w:val="24"/>
          <w:lang w:eastAsia="id-ID"/>
        </w:rPr>
        <w:t>P.</w:t>
      </w:r>
      <w:r>
        <w:rPr>
          <w:rFonts w:ascii="Times New Roman" w:eastAsia="Times New Roman" w:hAnsi="Times New Roman" w:cs="Times New Roman"/>
          <w:i/>
          <w:iCs/>
          <w:color w:val="000000"/>
          <w:sz w:val="24"/>
          <w:szCs w:val="24"/>
          <w:lang w:eastAsia="id-ID"/>
        </w:rPr>
        <w:t xml:space="preserve"> </w:t>
      </w:r>
      <w:r w:rsidRPr="00DA5C91">
        <w:rPr>
          <w:rFonts w:ascii="Times New Roman" w:eastAsia="Times New Roman" w:hAnsi="Times New Roman" w:cs="Times New Roman"/>
          <w:i/>
          <w:iCs/>
          <w:color w:val="000000"/>
          <w:sz w:val="24"/>
          <w:szCs w:val="24"/>
          <w:lang w:eastAsia="id-ID"/>
        </w:rPr>
        <w:t xml:space="preserve">palmivora </w:t>
      </w:r>
      <w:r w:rsidRPr="00DA5C91">
        <w:rPr>
          <w:rFonts w:ascii="Times New Roman" w:eastAsia="Times New Roman" w:hAnsi="Times New Roman" w:cs="Times New Roman"/>
          <w:iCs/>
          <w:color w:val="000000"/>
          <w:sz w:val="24"/>
          <w:szCs w:val="24"/>
          <w:lang w:eastAsia="id-ID"/>
        </w:rPr>
        <w:t>men</w:t>
      </w:r>
      <w:r>
        <w:rPr>
          <w:rFonts w:ascii="Times New Roman" w:eastAsia="Times New Roman" w:hAnsi="Times New Roman" w:cs="Times New Roman"/>
          <w:iCs/>
          <w:color w:val="000000"/>
          <w:sz w:val="24"/>
          <w:szCs w:val="24"/>
          <w:lang w:eastAsia="id-ID"/>
        </w:rPr>
        <w:t>galami penurunan. Hal ini di</w:t>
      </w:r>
      <w:r w:rsidRPr="00DA5C91">
        <w:rPr>
          <w:rFonts w:ascii="Times New Roman" w:eastAsia="Times New Roman" w:hAnsi="Times New Roman" w:cs="Times New Roman"/>
          <w:iCs/>
          <w:color w:val="000000"/>
          <w:sz w:val="24"/>
          <w:szCs w:val="24"/>
          <w:lang w:eastAsia="id-ID"/>
        </w:rPr>
        <w:t>karena</w:t>
      </w:r>
      <w:r>
        <w:rPr>
          <w:rFonts w:ascii="Times New Roman" w:eastAsia="Times New Roman" w:hAnsi="Times New Roman" w:cs="Times New Roman"/>
          <w:iCs/>
          <w:color w:val="000000"/>
          <w:sz w:val="24"/>
          <w:szCs w:val="24"/>
          <w:lang w:eastAsia="id-ID"/>
        </w:rPr>
        <w:t xml:space="preserve"> kompos telah masuk dalam fase pematangan dimana </w:t>
      </w:r>
      <w:r w:rsidRPr="00DA5C91">
        <w:rPr>
          <w:rFonts w:ascii="Times New Roman" w:eastAsia="Times New Roman" w:hAnsi="Times New Roman" w:cs="Times New Roman"/>
          <w:iCs/>
          <w:color w:val="000000"/>
          <w:sz w:val="24"/>
          <w:szCs w:val="24"/>
          <w:lang w:eastAsia="id-ID"/>
        </w:rPr>
        <w:t xml:space="preserve">kulit kakao yang belum terdekomposisi </w:t>
      </w:r>
      <w:r>
        <w:rPr>
          <w:rFonts w:ascii="Times New Roman" w:eastAsia="Times New Roman" w:hAnsi="Times New Roman" w:cs="Times New Roman"/>
          <w:iCs/>
          <w:color w:val="000000"/>
          <w:sz w:val="24"/>
          <w:szCs w:val="24"/>
          <w:lang w:eastAsia="id-ID"/>
        </w:rPr>
        <w:t xml:space="preserve">hanya tersisa </w:t>
      </w:r>
      <w:r w:rsidRPr="00DA5C91">
        <w:rPr>
          <w:rFonts w:ascii="Times New Roman" w:eastAsia="Times New Roman" w:hAnsi="Times New Roman" w:cs="Times New Roman"/>
          <w:iCs/>
          <w:color w:val="000000"/>
          <w:sz w:val="24"/>
          <w:szCs w:val="24"/>
          <w:lang w:eastAsia="id-ID"/>
        </w:rPr>
        <w:t xml:space="preserve">sedikit dan bahkan tidak ada. Hal itulah yang </w:t>
      </w:r>
      <w:r>
        <w:rPr>
          <w:rFonts w:ascii="Times New Roman" w:eastAsia="Times New Roman" w:hAnsi="Times New Roman" w:cs="Times New Roman"/>
          <w:iCs/>
          <w:color w:val="000000"/>
          <w:sz w:val="24"/>
          <w:szCs w:val="24"/>
          <w:lang w:eastAsia="id-ID"/>
        </w:rPr>
        <w:t xml:space="preserve">menyebabkan </w:t>
      </w:r>
      <w:r w:rsidRPr="00DA5C91">
        <w:rPr>
          <w:rFonts w:ascii="Times New Roman" w:eastAsia="Times New Roman" w:hAnsi="Times New Roman" w:cs="Times New Roman"/>
          <w:i/>
          <w:iCs/>
          <w:color w:val="000000"/>
          <w:sz w:val="24"/>
          <w:szCs w:val="24"/>
          <w:lang w:eastAsia="id-ID"/>
        </w:rPr>
        <w:t>P.</w:t>
      </w:r>
      <w:r w:rsidRPr="00FC371D">
        <w:rPr>
          <w:rFonts w:ascii="Times New Roman" w:eastAsia="Times New Roman" w:hAnsi="Times New Roman" w:cs="Times New Roman"/>
          <w:i/>
          <w:iCs/>
          <w:color w:val="FFFFFF" w:themeColor="background1"/>
          <w:sz w:val="24"/>
          <w:szCs w:val="24"/>
          <w:lang w:eastAsia="id-ID"/>
        </w:rPr>
        <w:t>I</w:t>
      </w:r>
      <w:r w:rsidRPr="00DA5C91">
        <w:rPr>
          <w:rFonts w:ascii="Times New Roman" w:eastAsia="Times New Roman" w:hAnsi="Times New Roman" w:cs="Times New Roman"/>
          <w:i/>
          <w:iCs/>
          <w:color w:val="000000"/>
          <w:sz w:val="24"/>
          <w:szCs w:val="24"/>
          <w:lang w:eastAsia="id-ID"/>
        </w:rPr>
        <w:t>palmivora</w:t>
      </w:r>
      <w:r w:rsidRPr="00DA5C91">
        <w:rPr>
          <w:rFonts w:ascii="Times New Roman" w:eastAsia="Times New Roman" w:hAnsi="Times New Roman" w:cs="Times New Roman"/>
          <w:iCs/>
          <w:color w:val="000000"/>
          <w:sz w:val="24"/>
          <w:szCs w:val="24"/>
          <w:lang w:eastAsia="id-ID"/>
        </w:rPr>
        <w:t xml:space="preserve"> tidak dapat</w:t>
      </w:r>
      <w:r>
        <w:rPr>
          <w:rFonts w:ascii="Times New Roman" w:eastAsia="Times New Roman" w:hAnsi="Times New Roman" w:cs="Times New Roman"/>
          <w:iCs/>
          <w:color w:val="000000"/>
          <w:sz w:val="24"/>
          <w:szCs w:val="24"/>
          <w:lang w:eastAsia="id-ID"/>
        </w:rPr>
        <w:t xml:space="preserve"> tumbuh dan menghasilkan spora.</w:t>
      </w:r>
    </w:p>
    <w:p w:rsidR="00ED3E85" w:rsidRPr="00192B30" w:rsidRDefault="00877DCF" w:rsidP="00ED3E85">
      <w:pPr>
        <w:spacing w:after="0" w:line="240" w:lineRule="auto"/>
        <w:jc w:val="both"/>
        <w:rPr>
          <w:rFonts w:ascii="Times New Roman" w:eastAsia="Times New Roman" w:hAnsi="Times New Roman" w:cs="Times New Roman"/>
          <w:iCs/>
          <w:color w:val="000000"/>
          <w:sz w:val="24"/>
          <w:szCs w:val="24"/>
          <w:lang w:eastAsia="id-ID"/>
        </w:rPr>
      </w:pPr>
      <w:r w:rsidRPr="00DA5C91">
        <w:rPr>
          <w:rFonts w:ascii="Times New Roman" w:eastAsia="Times New Roman" w:hAnsi="Times New Roman" w:cs="Times New Roman"/>
          <w:iCs/>
          <w:color w:val="000000"/>
          <w:sz w:val="24"/>
          <w:szCs w:val="24"/>
          <w:lang w:eastAsia="id-ID"/>
        </w:rPr>
        <w:t xml:space="preserve">Penurunan </w:t>
      </w:r>
      <w:r>
        <w:rPr>
          <w:rFonts w:ascii="Times New Roman" w:eastAsia="Times New Roman" w:hAnsi="Times New Roman" w:cs="Times New Roman"/>
          <w:iCs/>
          <w:color w:val="000000"/>
          <w:sz w:val="24"/>
          <w:szCs w:val="24"/>
          <w:lang w:eastAsia="id-ID"/>
        </w:rPr>
        <w:t xml:space="preserve">tertinggi kerapatan spora </w:t>
      </w:r>
      <w:r w:rsidRPr="00DA5C91">
        <w:rPr>
          <w:rFonts w:ascii="Times New Roman" w:eastAsia="Times New Roman" w:hAnsi="Times New Roman" w:cs="Times New Roman"/>
          <w:i/>
          <w:iCs/>
          <w:color w:val="000000"/>
          <w:sz w:val="24"/>
          <w:szCs w:val="24"/>
          <w:lang w:eastAsia="id-ID"/>
        </w:rPr>
        <w:t xml:space="preserve">P. palmivora </w:t>
      </w:r>
      <w:r w:rsidRPr="00DA5C91">
        <w:rPr>
          <w:rFonts w:ascii="Times New Roman" w:eastAsia="Times New Roman" w:hAnsi="Times New Roman" w:cs="Times New Roman"/>
          <w:iCs/>
          <w:color w:val="000000"/>
          <w:sz w:val="24"/>
          <w:szCs w:val="24"/>
          <w:lang w:eastAsia="id-ID"/>
        </w:rPr>
        <w:t xml:space="preserve">terjadi pada kompos dengan perlakuan </w:t>
      </w:r>
      <w:r>
        <w:rPr>
          <w:rFonts w:ascii="Times New Roman" w:eastAsia="Times New Roman" w:hAnsi="Times New Roman" w:cs="Times New Roman"/>
          <w:i/>
          <w:iCs/>
          <w:color w:val="000000"/>
          <w:sz w:val="24"/>
          <w:szCs w:val="24"/>
          <w:lang w:eastAsia="id-ID"/>
        </w:rPr>
        <w:t xml:space="preserve">Trichoderma </w:t>
      </w:r>
      <w:r w:rsidRPr="00791283">
        <w:rPr>
          <w:rFonts w:ascii="Times New Roman" w:eastAsia="Times New Roman" w:hAnsi="Times New Roman" w:cs="Times New Roman"/>
          <w:iCs/>
          <w:color w:val="000000"/>
          <w:sz w:val="24"/>
          <w:szCs w:val="24"/>
          <w:lang w:eastAsia="id-ID"/>
        </w:rPr>
        <w:t>sp.</w:t>
      </w:r>
      <w:r w:rsidRPr="00C927F9">
        <w:rPr>
          <w:rFonts w:ascii="Times New Roman" w:eastAsia="Times New Roman" w:hAnsi="Times New Roman" w:cs="Times New Roman"/>
          <w:iCs/>
          <w:color w:val="000000"/>
          <w:sz w:val="24"/>
          <w:szCs w:val="24"/>
          <w:lang w:eastAsia="id-ID"/>
        </w:rPr>
        <w:t>2</w:t>
      </w:r>
      <w:r w:rsidRPr="00DA5C91">
        <w:rPr>
          <w:rFonts w:ascii="Times New Roman" w:eastAsia="Times New Roman" w:hAnsi="Times New Roman" w:cs="Times New Roman"/>
          <w:i/>
          <w:iCs/>
          <w:color w:val="000000"/>
          <w:sz w:val="24"/>
          <w:szCs w:val="24"/>
          <w:lang w:eastAsia="id-ID"/>
        </w:rPr>
        <w:t xml:space="preserve"> </w:t>
      </w:r>
      <w:r w:rsidRPr="00DA5C91">
        <w:rPr>
          <w:rFonts w:ascii="Times New Roman" w:eastAsia="Times New Roman" w:hAnsi="Times New Roman" w:cs="Times New Roman"/>
          <w:iCs/>
          <w:color w:val="000000"/>
          <w:sz w:val="24"/>
          <w:szCs w:val="24"/>
          <w:lang w:eastAsia="id-ID"/>
        </w:rPr>
        <w:t xml:space="preserve">yang </w:t>
      </w:r>
      <w:r>
        <w:rPr>
          <w:rFonts w:ascii="Times New Roman" w:eastAsia="Times New Roman" w:hAnsi="Times New Roman" w:cs="Times New Roman"/>
          <w:iCs/>
          <w:color w:val="000000"/>
          <w:sz w:val="24"/>
          <w:szCs w:val="24"/>
          <w:lang w:eastAsia="id-ID"/>
        </w:rPr>
        <w:t>mencapai 0,53x</w:t>
      </w:r>
      <w:r w:rsidRPr="00DA5C91">
        <w:rPr>
          <w:rFonts w:ascii="Times New Roman" w:eastAsia="Times New Roman" w:hAnsi="Times New Roman" w:cs="Times New Roman"/>
          <w:iCs/>
          <w:color w:val="000000"/>
          <w:sz w:val="24"/>
          <w:szCs w:val="24"/>
          <w:lang w:eastAsia="id-ID"/>
        </w:rPr>
        <w:t>10</w:t>
      </w:r>
      <w:r w:rsidRPr="00DA5C91">
        <w:rPr>
          <w:rFonts w:ascii="Times New Roman" w:eastAsia="Times New Roman" w:hAnsi="Times New Roman" w:cs="Times New Roman"/>
          <w:iCs/>
          <w:color w:val="000000"/>
          <w:sz w:val="24"/>
          <w:szCs w:val="24"/>
          <w:vertAlign w:val="superscript"/>
          <w:lang w:eastAsia="id-ID"/>
        </w:rPr>
        <w:t>4</w:t>
      </w:r>
      <w:r>
        <w:rPr>
          <w:rFonts w:ascii="Times New Roman" w:eastAsia="Times New Roman" w:hAnsi="Times New Roman" w:cs="Times New Roman"/>
          <w:iCs/>
          <w:color w:val="000000"/>
          <w:sz w:val="24"/>
          <w:szCs w:val="24"/>
          <w:lang w:eastAsia="id-ID"/>
        </w:rPr>
        <w:t xml:space="preserve">. Hal ini sejalan dengan kemampuan </w:t>
      </w:r>
      <w:r>
        <w:rPr>
          <w:rFonts w:ascii="Times New Roman" w:eastAsia="Times New Roman" w:hAnsi="Times New Roman" w:cs="Times New Roman"/>
          <w:i/>
          <w:iCs/>
          <w:color w:val="000000"/>
          <w:sz w:val="24"/>
          <w:szCs w:val="24"/>
          <w:lang w:eastAsia="id-ID"/>
        </w:rPr>
        <w:t xml:space="preserve">Trichoderma </w:t>
      </w:r>
      <w:r w:rsidRPr="00791283">
        <w:rPr>
          <w:rFonts w:ascii="Times New Roman" w:eastAsia="Times New Roman" w:hAnsi="Times New Roman" w:cs="Times New Roman"/>
          <w:iCs/>
          <w:color w:val="000000"/>
          <w:sz w:val="24"/>
          <w:szCs w:val="24"/>
          <w:lang w:eastAsia="id-ID"/>
        </w:rPr>
        <w:t>sp.2</w:t>
      </w:r>
      <w:r>
        <w:rPr>
          <w:rFonts w:ascii="Times New Roman" w:eastAsia="Times New Roman" w:hAnsi="Times New Roman" w:cs="Times New Roman"/>
          <w:i/>
          <w:iCs/>
          <w:color w:val="000000"/>
          <w:sz w:val="24"/>
          <w:szCs w:val="24"/>
          <w:lang w:eastAsia="id-ID"/>
        </w:rPr>
        <w:t xml:space="preserve"> </w:t>
      </w:r>
      <w:r>
        <w:rPr>
          <w:rFonts w:ascii="Times New Roman" w:eastAsia="Times New Roman" w:hAnsi="Times New Roman" w:cs="Times New Roman"/>
          <w:iCs/>
          <w:color w:val="000000"/>
          <w:sz w:val="24"/>
          <w:szCs w:val="24"/>
          <w:lang w:eastAsia="id-ID"/>
        </w:rPr>
        <w:t>untuk melisis sporangium atau klamidospora</w:t>
      </w:r>
      <w:r w:rsidR="00ED3E85">
        <w:rPr>
          <w:rFonts w:ascii="Times New Roman" w:eastAsia="Times New Roman" w:hAnsi="Times New Roman" w:cs="Times New Roman"/>
          <w:iCs/>
          <w:color w:val="000000"/>
          <w:sz w:val="24"/>
          <w:szCs w:val="24"/>
          <w:lang w:eastAsia="id-ID"/>
        </w:rPr>
        <w:t xml:space="preserve">. jamur </w:t>
      </w:r>
      <w:r w:rsidR="00ED3E85" w:rsidRPr="00DA5C91">
        <w:rPr>
          <w:rFonts w:ascii="Times New Roman" w:eastAsia="Times New Roman" w:hAnsi="Times New Roman" w:cs="Times New Roman"/>
          <w:i/>
          <w:iCs/>
          <w:color w:val="000000"/>
          <w:sz w:val="24"/>
          <w:szCs w:val="24"/>
          <w:lang w:eastAsia="id-ID"/>
        </w:rPr>
        <w:t>P. palmivora</w:t>
      </w:r>
      <w:r w:rsidR="00ED3E85">
        <w:rPr>
          <w:rFonts w:ascii="Times New Roman" w:eastAsia="Times New Roman" w:hAnsi="Times New Roman" w:cs="Times New Roman"/>
          <w:i/>
          <w:iCs/>
          <w:color w:val="000000"/>
          <w:sz w:val="24"/>
          <w:szCs w:val="24"/>
          <w:lang w:eastAsia="id-ID"/>
        </w:rPr>
        <w:t xml:space="preserve"> </w:t>
      </w:r>
      <w:r w:rsidR="00ED3E85">
        <w:rPr>
          <w:rFonts w:ascii="Times New Roman" w:eastAsia="Times New Roman" w:hAnsi="Times New Roman" w:cs="Times New Roman"/>
          <w:iCs/>
          <w:color w:val="000000"/>
          <w:sz w:val="24"/>
          <w:szCs w:val="24"/>
          <w:lang w:eastAsia="id-ID"/>
        </w:rPr>
        <w:t xml:space="preserve">seperti yang terjadi pada </w:t>
      </w:r>
      <w:r w:rsidR="00ED3E85">
        <w:rPr>
          <w:rFonts w:ascii="Times New Roman" w:eastAsia="Times New Roman" w:hAnsi="Times New Roman" w:cs="Times New Roman"/>
          <w:iCs/>
          <w:color w:val="000000" w:themeColor="text1"/>
          <w:sz w:val="24"/>
          <w:szCs w:val="24"/>
          <w:lang w:eastAsia="id-ID"/>
        </w:rPr>
        <w:t>Gambar 42</w:t>
      </w:r>
      <w:r w:rsidR="00ED3E85" w:rsidRPr="00515283">
        <w:rPr>
          <w:rFonts w:ascii="Times New Roman" w:eastAsia="Times New Roman" w:hAnsi="Times New Roman" w:cs="Times New Roman"/>
          <w:iCs/>
          <w:color w:val="000000" w:themeColor="text1"/>
          <w:sz w:val="24"/>
          <w:szCs w:val="24"/>
          <w:lang w:eastAsia="id-ID"/>
        </w:rPr>
        <w:t>.</w:t>
      </w:r>
      <w:r w:rsidR="00ED3E85">
        <w:rPr>
          <w:rFonts w:ascii="Times New Roman" w:eastAsia="Times New Roman" w:hAnsi="Times New Roman" w:cs="Times New Roman"/>
          <w:iCs/>
          <w:color w:val="000000"/>
          <w:sz w:val="24"/>
          <w:szCs w:val="24"/>
          <w:lang w:eastAsia="id-ID"/>
        </w:rPr>
        <w:t xml:space="preserve"> Hal ini sesuai dengan pernyataan yang dikemukakan oleh </w:t>
      </w:r>
      <w:r w:rsidR="00ED3E85" w:rsidRPr="00EC4061">
        <w:rPr>
          <w:rFonts w:ascii="Times New Roman" w:hAnsi="Times New Roman" w:cs="Times New Roman"/>
          <w:sz w:val="24"/>
          <w:szCs w:val="24"/>
        </w:rPr>
        <w:t xml:space="preserve">Moity dan Shatla (1981), menyatakan bahwa </w:t>
      </w:r>
      <w:r w:rsidR="00ED3E85" w:rsidRPr="00515283">
        <w:rPr>
          <w:rFonts w:ascii="Times New Roman" w:hAnsi="Times New Roman" w:cs="Times New Roman"/>
          <w:i/>
          <w:sz w:val="24"/>
          <w:szCs w:val="24"/>
        </w:rPr>
        <w:t>Trichoderma</w:t>
      </w:r>
      <w:r w:rsidR="00ED3E85" w:rsidRPr="00EC4061">
        <w:rPr>
          <w:rFonts w:ascii="Times New Roman" w:hAnsi="Times New Roman" w:cs="Times New Roman"/>
          <w:sz w:val="24"/>
          <w:szCs w:val="24"/>
        </w:rPr>
        <w:t xml:space="preserve"> merupakan mikoparasit yang dapat melakukan pen</w:t>
      </w:r>
      <w:r w:rsidR="00ED3E85">
        <w:rPr>
          <w:rFonts w:ascii="Times New Roman" w:hAnsi="Times New Roman" w:cs="Times New Roman"/>
          <w:sz w:val="24"/>
          <w:szCs w:val="24"/>
        </w:rPr>
        <w:t xml:space="preserve">etrasi ke miselium jamur lain sehingga menyebabkan lisis dan pengkristalan. Selain itu </w:t>
      </w:r>
      <w:r w:rsidR="00ED3E85" w:rsidRPr="00515283">
        <w:rPr>
          <w:rFonts w:ascii="Times New Roman" w:hAnsi="Times New Roman" w:cs="Times New Roman"/>
          <w:i/>
          <w:sz w:val="24"/>
          <w:szCs w:val="24"/>
        </w:rPr>
        <w:t>Trichoderma</w:t>
      </w:r>
      <w:r w:rsidR="00ED3E85">
        <w:rPr>
          <w:rFonts w:ascii="Times New Roman" w:hAnsi="Times New Roman" w:cs="Times New Roman"/>
          <w:sz w:val="24"/>
          <w:szCs w:val="24"/>
        </w:rPr>
        <w:t xml:space="preserve"> mampu merombak selulosa menjadi </w:t>
      </w:r>
      <w:r w:rsidR="00ED3E85" w:rsidRPr="00EC4061">
        <w:rPr>
          <w:rFonts w:ascii="Times New Roman" w:hAnsi="Times New Roman" w:cs="Times New Roman"/>
          <w:sz w:val="24"/>
          <w:szCs w:val="24"/>
        </w:rPr>
        <w:t>senyawa-se</w:t>
      </w:r>
      <w:r w:rsidR="00ED3E85">
        <w:rPr>
          <w:rFonts w:ascii="Times New Roman" w:hAnsi="Times New Roman" w:cs="Times New Roman"/>
          <w:sz w:val="24"/>
          <w:szCs w:val="24"/>
        </w:rPr>
        <w:t>nyawa monosakarida, alkohol, CO</w:t>
      </w:r>
      <w:r w:rsidR="00ED3E85">
        <w:rPr>
          <w:rFonts w:ascii="Times New Roman" w:hAnsi="Times New Roman" w:cs="Times New Roman"/>
          <w:sz w:val="24"/>
          <w:szCs w:val="24"/>
          <w:vertAlign w:val="subscript"/>
        </w:rPr>
        <w:t xml:space="preserve">2. </w:t>
      </w:r>
      <w:r w:rsidR="00ED3E85">
        <w:rPr>
          <w:rFonts w:ascii="Times New Roman" w:hAnsi="Times New Roman" w:cs="Times New Roman"/>
          <w:sz w:val="24"/>
          <w:szCs w:val="24"/>
        </w:rPr>
        <w:t xml:space="preserve">Selulosa merupakan penyusun utama sporangia jamur </w:t>
      </w:r>
      <w:r w:rsidR="00ED3E85">
        <w:rPr>
          <w:rFonts w:ascii="Times New Roman" w:hAnsi="Times New Roman" w:cs="Times New Roman"/>
          <w:i/>
          <w:sz w:val="24"/>
          <w:szCs w:val="24"/>
        </w:rPr>
        <w:t>P. palmivora</w:t>
      </w:r>
      <w:r w:rsidR="00ED3E85">
        <w:rPr>
          <w:rFonts w:ascii="Times New Roman" w:hAnsi="Times New Roman" w:cs="Times New Roman"/>
          <w:sz w:val="24"/>
          <w:szCs w:val="24"/>
        </w:rPr>
        <w:t>. Serta</w:t>
      </w:r>
      <w:r w:rsidR="00ED3E85" w:rsidRPr="00EC4061">
        <w:rPr>
          <w:rFonts w:ascii="Times New Roman" w:hAnsi="Times New Roman" w:cs="Times New Roman"/>
          <w:sz w:val="24"/>
          <w:szCs w:val="24"/>
        </w:rPr>
        <w:t xml:space="preserve"> mampu menghasilkan se</w:t>
      </w:r>
      <w:r w:rsidR="00ED3E85">
        <w:rPr>
          <w:rFonts w:ascii="Times New Roman" w:hAnsi="Times New Roman" w:cs="Times New Roman"/>
          <w:sz w:val="24"/>
          <w:szCs w:val="24"/>
        </w:rPr>
        <w:t>nyawa-senyawa antifugal yang</w:t>
      </w:r>
      <w:r w:rsidR="00ED3E85" w:rsidRPr="00EC4061">
        <w:rPr>
          <w:rFonts w:ascii="Times New Roman" w:hAnsi="Times New Roman" w:cs="Times New Roman"/>
          <w:sz w:val="24"/>
          <w:szCs w:val="24"/>
        </w:rPr>
        <w:t xml:space="preserve"> dapat mengham</w:t>
      </w:r>
      <w:r w:rsidR="00ED3E85">
        <w:rPr>
          <w:rFonts w:ascii="Times New Roman" w:hAnsi="Times New Roman" w:cs="Times New Roman"/>
          <w:sz w:val="24"/>
          <w:szCs w:val="24"/>
        </w:rPr>
        <w:t>bat perkembangan jamur patogen.</w:t>
      </w:r>
    </w:p>
    <w:p w:rsidR="00877DCF" w:rsidRDefault="00877DCF" w:rsidP="00877DCF">
      <w:pPr>
        <w:spacing w:after="0" w:line="240" w:lineRule="auto"/>
        <w:ind w:firstLine="567"/>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Cs/>
          <w:color w:val="000000"/>
          <w:sz w:val="24"/>
          <w:szCs w:val="24"/>
          <w:lang w:eastAsia="id-ID"/>
        </w:rPr>
        <w:t xml:space="preserve"> </w:t>
      </w:r>
    </w:p>
    <w:p w:rsidR="00877DCF" w:rsidRPr="001C17AA" w:rsidRDefault="00877DCF" w:rsidP="00877DCF">
      <w:pPr>
        <w:spacing w:after="0" w:line="240" w:lineRule="auto"/>
        <w:ind w:firstLine="567"/>
        <w:jc w:val="both"/>
        <w:rPr>
          <w:rFonts w:ascii="Times New Roman" w:hAnsi="Times New Roman" w:cs="Times New Roman"/>
          <w:sz w:val="24"/>
          <w:szCs w:val="24"/>
        </w:rPr>
      </w:pPr>
    </w:p>
    <w:p w:rsidR="00877DCF" w:rsidRDefault="00877DCF" w:rsidP="00877DCF">
      <w:pPr>
        <w:spacing w:before="120" w:after="240" w:line="240" w:lineRule="auto"/>
        <w:jc w:val="both"/>
        <w:rPr>
          <w:rFonts w:ascii="Times New Roman" w:hAnsi="Times New Roman" w:cs="Times New Roman"/>
          <w:sz w:val="24"/>
          <w:szCs w:val="24"/>
        </w:rPr>
      </w:pPr>
    </w:p>
    <w:p w:rsidR="00877DCF" w:rsidRDefault="00877DCF" w:rsidP="00877DCF">
      <w:pPr>
        <w:spacing w:before="120" w:after="240" w:line="240" w:lineRule="auto"/>
        <w:jc w:val="both"/>
        <w:rPr>
          <w:rFonts w:ascii="Times New Roman" w:hAnsi="Times New Roman" w:cs="Times New Roman"/>
          <w:sz w:val="24"/>
          <w:szCs w:val="24"/>
        </w:rPr>
      </w:pPr>
    </w:p>
    <w:p w:rsidR="00877DCF" w:rsidRDefault="00877DCF" w:rsidP="00CF524F">
      <w:pPr>
        <w:spacing w:after="0" w:line="240" w:lineRule="auto"/>
        <w:jc w:val="both"/>
        <w:rPr>
          <w:rFonts w:ascii="Times New Roman" w:hAnsi="Times New Roman" w:cs="Times New Roman"/>
          <w:noProof/>
          <w:sz w:val="24"/>
          <w:szCs w:val="24"/>
          <w:lang w:eastAsia="id-ID"/>
        </w:rPr>
      </w:pPr>
    </w:p>
    <w:p w:rsidR="00877DCF" w:rsidRDefault="00877DCF" w:rsidP="00CF524F">
      <w:pPr>
        <w:spacing w:after="0" w:line="240" w:lineRule="auto"/>
        <w:jc w:val="both"/>
        <w:rPr>
          <w:rFonts w:ascii="Times New Roman" w:hAnsi="Times New Roman" w:cs="Times New Roman"/>
          <w:noProof/>
          <w:sz w:val="24"/>
          <w:szCs w:val="24"/>
          <w:lang w:eastAsia="id-ID"/>
        </w:rPr>
        <w:sectPr w:rsidR="00877DCF" w:rsidSect="003551A7">
          <w:headerReference w:type="default" r:id="rId19"/>
          <w:pgSz w:w="11906" w:h="16838" w:code="9"/>
          <w:pgMar w:top="1701" w:right="1701" w:bottom="1701" w:left="1701" w:header="708" w:footer="708" w:gutter="0"/>
          <w:cols w:num="2" w:space="286"/>
          <w:docGrid w:linePitch="360"/>
        </w:sectPr>
      </w:pPr>
    </w:p>
    <w:p w:rsidR="00ED3E85" w:rsidRPr="00DA5C91" w:rsidRDefault="00ED3E85" w:rsidP="00ED3E85">
      <w:pPr>
        <w:spacing w:after="240" w:line="240" w:lineRule="auto"/>
        <w:jc w:val="both"/>
        <w:rPr>
          <w:rFonts w:ascii="Times New Roman" w:hAnsi="Times New Roman" w:cs="Times New Roman"/>
          <w:sz w:val="24"/>
          <w:szCs w:val="24"/>
        </w:rPr>
      </w:pPr>
      <w:r w:rsidRPr="00DA5C91">
        <w:rPr>
          <w:rFonts w:ascii="Times New Roman" w:hAnsi="Times New Roman" w:cs="Times New Roman"/>
          <w:sz w:val="24"/>
          <w:szCs w:val="24"/>
        </w:rPr>
        <w:t xml:space="preserve">Tabel 1. </w:t>
      </w:r>
      <w:r>
        <w:rPr>
          <w:rFonts w:ascii="Times New Roman" w:hAnsi="Times New Roman" w:cs="Times New Roman"/>
          <w:sz w:val="24"/>
          <w:szCs w:val="24"/>
        </w:rPr>
        <w:t xml:space="preserve"> </w:t>
      </w:r>
      <w:r w:rsidRPr="00DA5C91">
        <w:rPr>
          <w:rFonts w:ascii="Times New Roman" w:hAnsi="Times New Roman" w:cs="Times New Roman"/>
          <w:sz w:val="24"/>
          <w:szCs w:val="24"/>
        </w:rPr>
        <w:t xml:space="preserve">Rata-rata kerapatan spora </w:t>
      </w:r>
      <w:r w:rsidRPr="00DA5C91">
        <w:rPr>
          <w:rFonts w:ascii="Times New Roman" w:hAnsi="Times New Roman" w:cs="Times New Roman"/>
          <w:i/>
          <w:sz w:val="24"/>
          <w:szCs w:val="24"/>
        </w:rPr>
        <w:t xml:space="preserve">P. palmivora </w:t>
      </w:r>
      <w:r>
        <w:rPr>
          <w:rFonts w:ascii="Times New Roman" w:hAnsi="Times New Roman" w:cs="Times New Roman"/>
          <w:sz w:val="24"/>
          <w:szCs w:val="24"/>
        </w:rPr>
        <w:t>dalam kompos kulit kakao</w:t>
      </w:r>
    </w:p>
    <w:tbl>
      <w:tblPr>
        <w:tblW w:w="4868" w:type="pct"/>
        <w:tblInd w:w="108" w:type="dxa"/>
        <w:tblBorders>
          <w:top w:val="single" w:sz="4" w:space="0" w:color="auto"/>
          <w:bottom w:val="single" w:sz="4" w:space="0" w:color="auto"/>
        </w:tblBorders>
        <w:tblLayout w:type="fixed"/>
        <w:tblLook w:val="04A0"/>
      </w:tblPr>
      <w:tblGrid>
        <w:gridCol w:w="2123"/>
        <w:gridCol w:w="756"/>
        <w:gridCol w:w="756"/>
        <w:gridCol w:w="759"/>
        <w:gridCol w:w="606"/>
        <w:gridCol w:w="759"/>
        <w:gridCol w:w="761"/>
        <w:gridCol w:w="608"/>
        <w:gridCol w:w="756"/>
        <w:gridCol w:w="606"/>
      </w:tblGrid>
      <w:tr w:rsidR="00ED3E85" w:rsidRPr="00DA5C91" w:rsidTr="00A0311E">
        <w:trPr>
          <w:trHeight w:val="300"/>
        </w:trPr>
        <w:tc>
          <w:tcPr>
            <w:tcW w:w="1251" w:type="pct"/>
            <w:vMerge w:val="restart"/>
            <w:tcBorders>
              <w:top w:val="single" w:sz="4" w:space="0" w:color="auto"/>
              <w:bottom w:val="nil"/>
            </w:tcBorders>
            <w:shd w:val="clear" w:color="auto" w:fill="auto"/>
            <w:noWrap/>
            <w:vAlign w:val="center"/>
            <w:hideMark/>
          </w:tcPr>
          <w:p w:rsidR="00ED3E85" w:rsidRPr="00DA5C91" w:rsidRDefault="00ED3E85" w:rsidP="00A0311E">
            <w:pPr>
              <w:spacing w:after="0" w:line="240" w:lineRule="auto"/>
              <w:jc w:val="center"/>
              <w:rPr>
                <w:rFonts w:ascii="Times New Roman" w:eastAsia="Times New Roman" w:hAnsi="Times New Roman" w:cs="Times New Roman"/>
                <w:color w:val="000000"/>
                <w:sz w:val="24"/>
                <w:szCs w:val="24"/>
                <w:lang w:eastAsia="id-ID"/>
              </w:rPr>
            </w:pPr>
            <w:r w:rsidRPr="00DA5C91">
              <w:rPr>
                <w:rFonts w:ascii="Times New Roman" w:eastAsia="Times New Roman" w:hAnsi="Times New Roman" w:cs="Times New Roman"/>
                <w:color w:val="000000"/>
                <w:sz w:val="24"/>
                <w:szCs w:val="24"/>
                <w:lang w:eastAsia="id-ID"/>
              </w:rPr>
              <w:t>Perlakuan</w:t>
            </w:r>
          </w:p>
        </w:tc>
        <w:tc>
          <w:tcPr>
            <w:tcW w:w="3749" w:type="pct"/>
            <w:gridSpan w:val="9"/>
            <w:tcBorders>
              <w:top w:val="single" w:sz="4" w:space="0" w:color="auto"/>
              <w:bottom w:val="single" w:sz="4" w:space="0" w:color="auto"/>
            </w:tcBorders>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sz w:val="24"/>
                <w:szCs w:val="24"/>
              </w:rPr>
              <w:t xml:space="preserve">Rata-rata kerapatan spora </w:t>
            </w:r>
            <w:r w:rsidRPr="00DA5C91">
              <w:rPr>
                <w:rFonts w:ascii="Times New Roman" w:hAnsi="Times New Roman" w:cs="Times New Roman"/>
                <w:i/>
                <w:sz w:val="24"/>
                <w:szCs w:val="24"/>
              </w:rPr>
              <w:t xml:space="preserve">P. palmivora </w:t>
            </w:r>
            <w:r w:rsidRPr="00DA5C91">
              <w:rPr>
                <w:rFonts w:ascii="Times New Roman" w:hAnsi="Times New Roman" w:cs="Times New Roman"/>
                <w:sz w:val="24"/>
                <w:szCs w:val="24"/>
              </w:rPr>
              <w:t>(10</w:t>
            </w:r>
            <w:r w:rsidRPr="00DA5C91">
              <w:rPr>
                <w:rFonts w:ascii="Times New Roman" w:hAnsi="Times New Roman" w:cs="Times New Roman"/>
                <w:sz w:val="24"/>
                <w:szCs w:val="24"/>
                <w:vertAlign w:val="superscript"/>
              </w:rPr>
              <w:t>4</w:t>
            </w:r>
            <w:r w:rsidRPr="00DA5C91">
              <w:rPr>
                <w:rFonts w:ascii="Times New Roman" w:hAnsi="Times New Roman" w:cs="Times New Roman"/>
                <w:sz w:val="24"/>
                <w:szCs w:val="24"/>
              </w:rPr>
              <w:t>)</w:t>
            </w:r>
          </w:p>
        </w:tc>
      </w:tr>
      <w:tr w:rsidR="00ED3E85" w:rsidRPr="00DA5C91" w:rsidTr="00A0311E">
        <w:trPr>
          <w:trHeight w:val="300"/>
        </w:trPr>
        <w:tc>
          <w:tcPr>
            <w:tcW w:w="1251" w:type="pct"/>
            <w:vMerge/>
            <w:tcBorders>
              <w:top w:val="nil"/>
              <w:bottom w:val="single" w:sz="4" w:space="0" w:color="auto"/>
            </w:tcBorders>
            <w:vAlign w:val="center"/>
            <w:hideMark/>
          </w:tcPr>
          <w:p w:rsidR="00ED3E85" w:rsidRPr="00DA5C91" w:rsidRDefault="00ED3E85" w:rsidP="00A0311E">
            <w:pPr>
              <w:spacing w:after="0" w:line="240" w:lineRule="auto"/>
              <w:jc w:val="center"/>
              <w:rPr>
                <w:rFonts w:ascii="Times New Roman" w:eastAsia="Times New Roman" w:hAnsi="Times New Roman" w:cs="Times New Roman"/>
                <w:color w:val="000000"/>
                <w:sz w:val="24"/>
                <w:szCs w:val="24"/>
                <w:lang w:eastAsia="id-ID"/>
              </w:rPr>
            </w:pPr>
          </w:p>
        </w:tc>
        <w:tc>
          <w:tcPr>
            <w:tcW w:w="445" w:type="pct"/>
            <w:tcBorders>
              <w:top w:val="single" w:sz="4" w:space="0" w:color="auto"/>
              <w:bottom w:val="single" w:sz="4" w:space="0" w:color="auto"/>
            </w:tcBorders>
            <w:shd w:val="clear" w:color="auto" w:fill="auto"/>
            <w:noWrap/>
            <w:vAlign w:val="center"/>
            <w:hideMark/>
          </w:tcPr>
          <w:p w:rsidR="00ED3E85" w:rsidRPr="00DA5C91" w:rsidRDefault="00ED3E85" w:rsidP="00A0311E">
            <w:pPr>
              <w:spacing w:after="0" w:line="240" w:lineRule="auto"/>
              <w:jc w:val="center"/>
              <w:rPr>
                <w:rFonts w:ascii="Times New Roman" w:eastAsia="Times New Roman" w:hAnsi="Times New Roman" w:cs="Times New Roman"/>
                <w:color w:val="000000"/>
                <w:sz w:val="24"/>
                <w:szCs w:val="24"/>
                <w:lang w:eastAsia="id-ID"/>
              </w:rPr>
            </w:pPr>
            <w:r w:rsidRPr="00DA5C91">
              <w:rPr>
                <w:rFonts w:ascii="Times New Roman" w:eastAsia="Times New Roman" w:hAnsi="Times New Roman" w:cs="Times New Roman"/>
                <w:color w:val="000000"/>
                <w:sz w:val="24"/>
                <w:szCs w:val="24"/>
                <w:lang w:eastAsia="id-ID"/>
              </w:rPr>
              <w:t>M0</w:t>
            </w:r>
          </w:p>
        </w:tc>
        <w:tc>
          <w:tcPr>
            <w:tcW w:w="445" w:type="pct"/>
            <w:tcBorders>
              <w:top w:val="single" w:sz="4" w:space="0" w:color="auto"/>
              <w:bottom w:val="single" w:sz="4" w:space="0" w:color="auto"/>
            </w:tcBorders>
            <w:shd w:val="clear" w:color="auto" w:fill="auto"/>
            <w:noWrap/>
            <w:vAlign w:val="center"/>
            <w:hideMark/>
          </w:tcPr>
          <w:p w:rsidR="00ED3E85" w:rsidRPr="00DA5C91" w:rsidRDefault="00ED3E85" w:rsidP="00A0311E">
            <w:pPr>
              <w:spacing w:after="0" w:line="240" w:lineRule="auto"/>
              <w:jc w:val="center"/>
              <w:rPr>
                <w:rFonts w:ascii="Times New Roman" w:eastAsia="Times New Roman" w:hAnsi="Times New Roman" w:cs="Times New Roman"/>
                <w:color w:val="000000"/>
                <w:sz w:val="24"/>
                <w:szCs w:val="24"/>
                <w:lang w:eastAsia="id-ID"/>
              </w:rPr>
            </w:pPr>
            <w:r w:rsidRPr="00DA5C91">
              <w:rPr>
                <w:rFonts w:ascii="Times New Roman" w:eastAsia="Times New Roman" w:hAnsi="Times New Roman" w:cs="Times New Roman"/>
                <w:color w:val="000000"/>
                <w:sz w:val="24"/>
                <w:szCs w:val="24"/>
                <w:lang w:eastAsia="id-ID"/>
              </w:rPr>
              <w:t>M1</w:t>
            </w:r>
          </w:p>
        </w:tc>
        <w:tc>
          <w:tcPr>
            <w:tcW w:w="804" w:type="pct"/>
            <w:gridSpan w:val="2"/>
            <w:tcBorders>
              <w:top w:val="single" w:sz="4" w:space="0" w:color="auto"/>
              <w:bottom w:val="single" w:sz="4" w:space="0" w:color="auto"/>
            </w:tcBorders>
            <w:shd w:val="clear" w:color="auto" w:fill="auto"/>
            <w:noWrap/>
            <w:vAlign w:val="center"/>
            <w:hideMark/>
          </w:tcPr>
          <w:p w:rsidR="00ED3E85" w:rsidRPr="00DA5C91" w:rsidRDefault="00ED3E85" w:rsidP="00A0311E">
            <w:pPr>
              <w:spacing w:after="0" w:line="240" w:lineRule="auto"/>
              <w:jc w:val="center"/>
              <w:rPr>
                <w:rFonts w:ascii="Times New Roman" w:eastAsia="Times New Roman" w:hAnsi="Times New Roman" w:cs="Times New Roman"/>
                <w:color w:val="000000"/>
                <w:sz w:val="24"/>
                <w:szCs w:val="24"/>
                <w:lang w:eastAsia="id-ID"/>
              </w:rPr>
            </w:pPr>
            <w:r w:rsidRPr="00DA5C91">
              <w:rPr>
                <w:rFonts w:ascii="Times New Roman" w:eastAsia="Times New Roman" w:hAnsi="Times New Roman" w:cs="Times New Roman"/>
                <w:color w:val="000000"/>
                <w:sz w:val="24"/>
                <w:szCs w:val="24"/>
                <w:lang w:eastAsia="id-ID"/>
              </w:rPr>
              <w:t>M2</w:t>
            </w:r>
            <w:r>
              <w:rPr>
                <w:rFonts w:ascii="Times New Roman" w:eastAsia="Times New Roman" w:hAnsi="Times New Roman" w:cs="Times New Roman"/>
                <w:color w:val="000000"/>
                <w:sz w:val="24"/>
                <w:szCs w:val="24"/>
                <w:lang w:eastAsia="id-ID"/>
              </w:rPr>
              <w:t>*)</w:t>
            </w:r>
          </w:p>
        </w:tc>
        <w:tc>
          <w:tcPr>
            <w:tcW w:w="447" w:type="pct"/>
            <w:tcBorders>
              <w:top w:val="single" w:sz="4" w:space="0" w:color="auto"/>
              <w:bottom w:val="single" w:sz="4" w:space="0" w:color="auto"/>
            </w:tcBorders>
            <w:shd w:val="clear" w:color="auto" w:fill="auto"/>
            <w:noWrap/>
            <w:vAlign w:val="center"/>
            <w:hideMark/>
          </w:tcPr>
          <w:p w:rsidR="00ED3E85" w:rsidRPr="00DA5C91" w:rsidRDefault="00ED3E85" w:rsidP="00A0311E">
            <w:pPr>
              <w:spacing w:after="0" w:line="240" w:lineRule="auto"/>
              <w:jc w:val="center"/>
              <w:rPr>
                <w:rFonts w:ascii="Times New Roman" w:eastAsia="Times New Roman" w:hAnsi="Times New Roman" w:cs="Times New Roman"/>
                <w:color w:val="000000"/>
                <w:sz w:val="24"/>
                <w:szCs w:val="24"/>
                <w:lang w:eastAsia="id-ID"/>
              </w:rPr>
            </w:pPr>
            <w:r w:rsidRPr="00DA5C91">
              <w:rPr>
                <w:rFonts w:ascii="Times New Roman" w:eastAsia="Times New Roman" w:hAnsi="Times New Roman" w:cs="Times New Roman"/>
                <w:color w:val="000000"/>
                <w:sz w:val="24"/>
                <w:szCs w:val="24"/>
                <w:lang w:eastAsia="id-ID"/>
              </w:rPr>
              <w:t>M3</w:t>
            </w:r>
          </w:p>
        </w:tc>
        <w:tc>
          <w:tcPr>
            <w:tcW w:w="806" w:type="pct"/>
            <w:gridSpan w:val="2"/>
            <w:tcBorders>
              <w:top w:val="single" w:sz="4" w:space="0" w:color="auto"/>
              <w:bottom w:val="single" w:sz="4" w:space="0" w:color="auto"/>
            </w:tcBorders>
            <w:shd w:val="clear" w:color="auto" w:fill="auto"/>
            <w:noWrap/>
            <w:vAlign w:val="center"/>
            <w:hideMark/>
          </w:tcPr>
          <w:p w:rsidR="00ED3E85" w:rsidRPr="00DA5C91" w:rsidRDefault="00ED3E85" w:rsidP="00A0311E">
            <w:pPr>
              <w:spacing w:after="0" w:line="240" w:lineRule="auto"/>
              <w:jc w:val="center"/>
              <w:rPr>
                <w:rFonts w:ascii="Times New Roman" w:eastAsia="Times New Roman" w:hAnsi="Times New Roman" w:cs="Times New Roman"/>
                <w:color w:val="000000"/>
                <w:sz w:val="24"/>
                <w:szCs w:val="24"/>
                <w:lang w:eastAsia="id-ID"/>
              </w:rPr>
            </w:pPr>
            <w:r w:rsidRPr="00DA5C91">
              <w:rPr>
                <w:rFonts w:ascii="Times New Roman" w:eastAsia="Times New Roman" w:hAnsi="Times New Roman" w:cs="Times New Roman"/>
                <w:color w:val="000000"/>
                <w:sz w:val="24"/>
                <w:szCs w:val="24"/>
                <w:lang w:eastAsia="id-ID"/>
              </w:rPr>
              <w:t>M4</w:t>
            </w:r>
            <w:r>
              <w:rPr>
                <w:rFonts w:ascii="Times New Roman" w:eastAsia="Times New Roman" w:hAnsi="Times New Roman" w:cs="Times New Roman"/>
                <w:color w:val="000000"/>
                <w:sz w:val="24"/>
                <w:szCs w:val="24"/>
                <w:lang w:eastAsia="id-ID"/>
              </w:rPr>
              <w:t>*)</w:t>
            </w:r>
          </w:p>
        </w:tc>
        <w:tc>
          <w:tcPr>
            <w:tcW w:w="802" w:type="pct"/>
            <w:gridSpan w:val="2"/>
            <w:tcBorders>
              <w:top w:val="single" w:sz="4" w:space="0" w:color="auto"/>
              <w:bottom w:val="single" w:sz="4" w:space="0" w:color="auto"/>
            </w:tcBorders>
            <w:shd w:val="clear" w:color="auto" w:fill="auto"/>
            <w:noWrap/>
            <w:vAlign w:val="center"/>
            <w:hideMark/>
          </w:tcPr>
          <w:p w:rsidR="00ED3E85" w:rsidRPr="00DA5C91" w:rsidRDefault="00ED3E85" w:rsidP="00A0311E">
            <w:pPr>
              <w:spacing w:after="0" w:line="240" w:lineRule="auto"/>
              <w:jc w:val="center"/>
              <w:rPr>
                <w:rFonts w:ascii="Times New Roman" w:eastAsia="Times New Roman" w:hAnsi="Times New Roman" w:cs="Times New Roman"/>
                <w:color w:val="000000"/>
                <w:sz w:val="24"/>
                <w:szCs w:val="24"/>
                <w:lang w:eastAsia="id-ID"/>
              </w:rPr>
            </w:pPr>
            <w:r w:rsidRPr="00DA5C91">
              <w:rPr>
                <w:rFonts w:ascii="Times New Roman" w:eastAsia="Times New Roman" w:hAnsi="Times New Roman" w:cs="Times New Roman"/>
                <w:color w:val="000000"/>
                <w:sz w:val="24"/>
                <w:szCs w:val="24"/>
                <w:lang w:eastAsia="id-ID"/>
              </w:rPr>
              <w:t>M5</w:t>
            </w:r>
            <w:r>
              <w:rPr>
                <w:rFonts w:ascii="Times New Roman" w:eastAsia="Times New Roman" w:hAnsi="Times New Roman" w:cs="Times New Roman"/>
                <w:color w:val="000000"/>
                <w:sz w:val="24"/>
                <w:szCs w:val="24"/>
                <w:lang w:eastAsia="id-ID"/>
              </w:rPr>
              <w:t>*)</w:t>
            </w:r>
          </w:p>
        </w:tc>
      </w:tr>
      <w:tr w:rsidR="00ED3E85" w:rsidRPr="00DA5C91" w:rsidTr="00A0311E">
        <w:trPr>
          <w:trHeight w:val="300"/>
        </w:trPr>
        <w:tc>
          <w:tcPr>
            <w:tcW w:w="1251" w:type="pct"/>
            <w:tcBorders>
              <w:top w:val="single" w:sz="4" w:space="0" w:color="auto"/>
            </w:tcBorders>
            <w:shd w:val="clear" w:color="auto" w:fill="auto"/>
            <w:noWrap/>
            <w:vAlign w:val="center"/>
            <w:hideMark/>
          </w:tcPr>
          <w:p w:rsidR="00ED3E85" w:rsidRPr="00DA5C91" w:rsidRDefault="00ED3E85" w:rsidP="00A0311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Kontrol</w:t>
            </w:r>
          </w:p>
        </w:tc>
        <w:tc>
          <w:tcPr>
            <w:tcW w:w="445" w:type="pct"/>
            <w:tcBorders>
              <w:top w:val="single" w:sz="4" w:space="0" w:color="auto"/>
            </w:tcBorders>
            <w:shd w:val="clear" w:color="auto" w:fill="auto"/>
            <w:noWrap/>
            <w:vAlign w:val="center"/>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color w:val="000000"/>
                <w:sz w:val="24"/>
                <w:szCs w:val="24"/>
              </w:rPr>
              <w:t>1,57</w:t>
            </w:r>
          </w:p>
        </w:tc>
        <w:tc>
          <w:tcPr>
            <w:tcW w:w="445" w:type="pct"/>
            <w:tcBorders>
              <w:top w:val="single" w:sz="4" w:space="0" w:color="auto"/>
            </w:tcBorders>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1,97</w:t>
            </w:r>
          </w:p>
        </w:tc>
        <w:tc>
          <w:tcPr>
            <w:tcW w:w="447" w:type="pct"/>
            <w:tcBorders>
              <w:top w:val="single" w:sz="4" w:space="0" w:color="auto"/>
            </w:tcBorders>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3,17</w:t>
            </w:r>
          </w:p>
        </w:tc>
        <w:tc>
          <w:tcPr>
            <w:tcW w:w="357" w:type="pct"/>
            <w:tcBorders>
              <w:top w:val="single" w:sz="4" w:space="0" w:color="auto"/>
            </w:tcBorders>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w:t>
            </w:r>
          </w:p>
        </w:tc>
        <w:tc>
          <w:tcPr>
            <w:tcW w:w="447" w:type="pct"/>
            <w:tcBorders>
              <w:top w:val="single" w:sz="4" w:space="0" w:color="auto"/>
            </w:tcBorders>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2,27</w:t>
            </w:r>
          </w:p>
        </w:tc>
        <w:tc>
          <w:tcPr>
            <w:tcW w:w="448" w:type="pct"/>
            <w:tcBorders>
              <w:top w:val="single" w:sz="4" w:space="0" w:color="auto"/>
            </w:tcBorders>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2,27</w:t>
            </w:r>
          </w:p>
        </w:tc>
        <w:tc>
          <w:tcPr>
            <w:tcW w:w="358" w:type="pct"/>
            <w:tcBorders>
              <w:top w:val="single" w:sz="4" w:space="0" w:color="auto"/>
            </w:tcBorders>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cd</w:t>
            </w:r>
          </w:p>
        </w:tc>
        <w:tc>
          <w:tcPr>
            <w:tcW w:w="445" w:type="pct"/>
            <w:tcBorders>
              <w:top w:val="single" w:sz="4" w:space="0" w:color="auto"/>
            </w:tcBorders>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2,20</w:t>
            </w:r>
          </w:p>
        </w:tc>
        <w:tc>
          <w:tcPr>
            <w:tcW w:w="357" w:type="pct"/>
            <w:tcBorders>
              <w:top w:val="single" w:sz="4" w:space="0" w:color="auto"/>
            </w:tcBorders>
          </w:tcPr>
          <w:p w:rsidR="00ED3E85" w:rsidRPr="007F23D2" w:rsidRDefault="00ED3E85" w:rsidP="00A0311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w:t>
            </w:r>
          </w:p>
        </w:tc>
      </w:tr>
      <w:tr w:rsidR="00ED3E85" w:rsidRPr="00DA5C91" w:rsidTr="00A0311E">
        <w:trPr>
          <w:trHeight w:val="300"/>
        </w:trPr>
        <w:tc>
          <w:tcPr>
            <w:tcW w:w="1251" w:type="pct"/>
            <w:shd w:val="clear" w:color="auto" w:fill="auto"/>
            <w:vAlign w:val="center"/>
            <w:hideMark/>
          </w:tcPr>
          <w:p w:rsidR="00ED3E85" w:rsidRPr="00DA5C91" w:rsidRDefault="00ED3E85" w:rsidP="00A0311E">
            <w:pPr>
              <w:spacing w:after="0" w:line="240" w:lineRule="auto"/>
              <w:rPr>
                <w:rFonts w:ascii="Times New Roman" w:eastAsia="Times New Roman" w:hAnsi="Times New Roman" w:cs="Times New Roman"/>
                <w:i/>
                <w:iCs/>
                <w:color w:val="000000"/>
                <w:sz w:val="24"/>
                <w:szCs w:val="24"/>
                <w:lang w:eastAsia="id-ID"/>
              </w:rPr>
            </w:pPr>
            <w:r w:rsidRPr="00DA5C91">
              <w:rPr>
                <w:rFonts w:ascii="Times New Roman" w:eastAsia="Times New Roman" w:hAnsi="Times New Roman" w:cs="Times New Roman"/>
                <w:i/>
                <w:iCs/>
                <w:color w:val="000000"/>
                <w:sz w:val="24"/>
                <w:szCs w:val="24"/>
                <w:lang w:eastAsia="id-ID"/>
              </w:rPr>
              <w:t xml:space="preserve">Candida </w:t>
            </w:r>
            <w:r w:rsidRPr="00791283">
              <w:rPr>
                <w:rFonts w:ascii="Times New Roman" w:eastAsia="Times New Roman" w:hAnsi="Times New Roman" w:cs="Times New Roman"/>
                <w:iCs/>
                <w:color w:val="000000"/>
                <w:sz w:val="24"/>
                <w:szCs w:val="24"/>
                <w:lang w:eastAsia="id-ID"/>
              </w:rPr>
              <w:t>sp.</w:t>
            </w:r>
          </w:p>
        </w:tc>
        <w:tc>
          <w:tcPr>
            <w:tcW w:w="445" w:type="pct"/>
            <w:shd w:val="clear" w:color="auto" w:fill="auto"/>
            <w:noWrap/>
            <w:vAlign w:val="center"/>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color w:val="000000"/>
                <w:sz w:val="24"/>
                <w:szCs w:val="24"/>
              </w:rPr>
              <w:t>1,57</w:t>
            </w:r>
          </w:p>
        </w:tc>
        <w:tc>
          <w:tcPr>
            <w:tcW w:w="445"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1,83</w:t>
            </w:r>
          </w:p>
        </w:tc>
        <w:tc>
          <w:tcPr>
            <w:tcW w:w="447"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2,33</w:t>
            </w:r>
          </w:p>
        </w:tc>
        <w:tc>
          <w:tcPr>
            <w:tcW w:w="357"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447"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1,80</w:t>
            </w:r>
          </w:p>
        </w:tc>
        <w:tc>
          <w:tcPr>
            <w:tcW w:w="448"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1,53</w:t>
            </w:r>
          </w:p>
        </w:tc>
        <w:tc>
          <w:tcPr>
            <w:tcW w:w="358"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445"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1,37</w:t>
            </w:r>
          </w:p>
        </w:tc>
        <w:tc>
          <w:tcPr>
            <w:tcW w:w="357" w:type="pct"/>
          </w:tcPr>
          <w:p w:rsidR="00ED3E85" w:rsidRPr="007F23D2" w:rsidRDefault="00ED3E85" w:rsidP="00A0311E">
            <w:pPr>
              <w:spacing w:after="0" w:line="240" w:lineRule="auto"/>
              <w:jc w:val="both"/>
              <w:rPr>
                <w:rFonts w:ascii="Times New Roman" w:hAnsi="Times New Roman" w:cs="Times New Roman"/>
                <w:color w:val="000000"/>
                <w:sz w:val="24"/>
                <w:szCs w:val="24"/>
              </w:rPr>
            </w:pPr>
            <w:r w:rsidRPr="007F23D2">
              <w:rPr>
                <w:rFonts w:ascii="Times New Roman" w:hAnsi="Times New Roman" w:cs="Times New Roman"/>
                <w:color w:val="000000"/>
                <w:sz w:val="24"/>
                <w:szCs w:val="24"/>
              </w:rPr>
              <w:t>bc</w:t>
            </w:r>
          </w:p>
        </w:tc>
      </w:tr>
      <w:tr w:rsidR="00ED3E85" w:rsidRPr="00DA5C91" w:rsidTr="00A0311E">
        <w:trPr>
          <w:trHeight w:val="300"/>
        </w:trPr>
        <w:tc>
          <w:tcPr>
            <w:tcW w:w="1251" w:type="pct"/>
            <w:shd w:val="clear" w:color="auto" w:fill="auto"/>
            <w:vAlign w:val="center"/>
            <w:hideMark/>
          </w:tcPr>
          <w:p w:rsidR="00ED3E85" w:rsidRPr="00DA5C91" w:rsidRDefault="00ED3E85" w:rsidP="00A0311E">
            <w:pPr>
              <w:spacing w:after="0" w:line="240" w:lineRule="auto"/>
              <w:rPr>
                <w:rFonts w:ascii="Times New Roman" w:eastAsia="Times New Roman" w:hAnsi="Times New Roman" w:cs="Times New Roman"/>
                <w:i/>
                <w:iCs/>
                <w:color w:val="000000"/>
                <w:sz w:val="24"/>
                <w:szCs w:val="24"/>
                <w:lang w:eastAsia="id-ID"/>
              </w:rPr>
            </w:pPr>
            <w:r w:rsidRPr="00DA5C91">
              <w:rPr>
                <w:rFonts w:ascii="Times New Roman" w:eastAsia="Times New Roman" w:hAnsi="Times New Roman" w:cs="Times New Roman"/>
                <w:i/>
                <w:iCs/>
                <w:color w:val="000000"/>
                <w:sz w:val="24"/>
                <w:szCs w:val="24"/>
                <w:lang w:eastAsia="id-ID"/>
              </w:rPr>
              <w:t xml:space="preserve">Penicillium </w:t>
            </w:r>
            <w:r w:rsidRPr="00791283">
              <w:rPr>
                <w:rFonts w:ascii="Times New Roman" w:eastAsia="Times New Roman" w:hAnsi="Times New Roman" w:cs="Times New Roman"/>
                <w:iCs/>
                <w:color w:val="000000"/>
                <w:sz w:val="24"/>
                <w:szCs w:val="24"/>
                <w:lang w:eastAsia="id-ID"/>
              </w:rPr>
              <w:t>sp.</w:t>
            </w:r>
          </w:p>
        </w:tc>
        <w:tc>
          <w:tcPr>
            <w:tcW w:w="445" w:type="pct"/>
            <w:shd w:val="clear" w:color="auto" w:fill="auto"/>
            <w:noWrap/>
            <w:vAlign w:val="center"/>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color w:val="000000"/>
                <w:sz w:val="24"/>
                <w:szCs w:val="24"/>
              </w:rPr>
              <w:t>1,57</w:t>
            </w:r>
          </w:p>
        </w:tc>
        <w:tc>
          <w:tcPr>
            <w:tcW w:w="445"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1,50</w:t>
            </w:r>
          </w:p>
        </w:tc>
        <w:tc>
          <w:tcPr>
            <w:tcW w:w="447"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2,10</w:t>
            </w:r>
          </w:p>
        </w:tc>
        <w:tc>
          <w:tcPr>
            <w:tcW w:w="357"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447"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1,77</w:t>
            </w:r>
          </w:p>
        </w:tc>
        <w:tc>
          <w:tcPr>
            <w:tcW w:w="448"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1,60</w:t>
            </w:r>
          </w:p>
        </w:tc>
        <w:tc>
          <w:tcPr>
            <w:tcW w:w="358"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445"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1,27</w:t>
            </w:r>
          </w:p>
        </w:tc>
        <w:tc>
          <w:tcPr>
            <w:tcW w:w="357" w:type="pct"/>
          </w:tcPr>
          <w:p w:rsidR="00ED3E85" w:rsidRPr="007F23D2" w:rsidRDefault="00ED3E85" w:rsidP="00A0311E">
            <w:pPr>
              <w:spacing w:after="0" w:line="240" w:lineRule="auto"/>
              <w:jc w:val="both"/>
              <w:rPr>
                <w:rFonts w:ascii="Times New Roman" w:hAnsi="Times New Roman" w:cs="Times New Roman"/>
                <w:color w:val="000000"/>
                <w:sz w:val="24"/>
                <w:szCs w:val="24"/>
              </w:rPr>
            </w:pPr>
            <w:r w:rsidRPr="007F23D2">
              <w:rPr>
                <w:rFonts w:ascii="Times New Roman" w:hAnsi="Times New Roman" w:cs="Times New Roman"/>
                <w:color w:val="000000"/>
                <w:sz w:val="24"/>
                <w:szCs w:val="24"/>
              </w:rPr>
              <w:t>b</w:t>
            </w:r>
          </w:p>
        </w:tc>
      </w:tr>
      <w:tr w:rsidR="00ED3E85" w:rsidRPr="00DA5C91" w:rsidTr="00A0311E">
        <w:trPr>
          <w:trHeight w:val="300"/>
        </w:trPr>
        <w:tc>
          <w:tcPr>
            <w:tcW w:w="1251" w:type="pct"/>
            <w:shd w:val="clear" w:color="auto" w:fill="auto"/>
            <w:vAlign w:val="center"/>
            <w:hideMark/>
          </w:tcPr>
          <w:p w:rsidR="00ED3E85" w:rsidRPr="00DA5C91" w:rsidRDefault="00ED3E85" w:rsidP="00A0311E">
            <w:pPr>
              <w:spacing w:after="0" w:line="240" w:lineRule="auto"/>
              <w:rPr>
                <w:rFonts w:ascii="Times New Roman" w:eastAsia="Times New Roman" w:hAnsi="Times New Roman" w:cs="Times New Roman"/>
                <w:i/>
                <w:iCs/>
                <w:color w:val="000000"/>
                <w:sz w:val="24"/>
                <w:szCs w:val="24"/>
                <w:lang w:eastAsia="id-ID"/>
              </w:rPr>
            </w:pPr>
            <w:r w:rsidRPr="00DA5C91">
              <w:rPr>
                <w:rFonts w:ascii="Times New Roman" w:eastAsia="Times New Roman" w:hAnsi="Times New Roman" w:cs="Times New Roman"/>
                <w:i/>
                <w:iCs/>
                <w:color w:val="000000"/>
                <w:sz w:val="24"/>
                <w:szCs w:val="24"/>
                <w:lang w:eastAsia="id-ID"/>
              </w:rPr>
              <w:t xml:space="preserve">Fisidium </w:t>
            </w:r>
            <w:r w:rsidRPr="00791283">
              <w:rPr>
                <w:rFonts w:ascii="Times New Roman" w:eastAsia="Times New Roman" w:hAnsi="Times New Roman" w:cs="Times New Roman"/>
                <w:iCs/>
                <w:color w:val="000000"/>
                <w:sz w:val="24"/>
                <w:szCs w:val="24"/>
                <w:lang w:eastAsia="id-ID"/>
              </w:rPr>
              <w:t>sp.</w:t>
            </w:r>
          </w:p>
        </w:tc>
        <w:tc>
          <w:tcPr>
            <w:tcW w:w="445" w:type="pct"/>
            <w:shd w:val="clear" w:color="auto" w:fill="auto"/>
            <w:noWrap/>
            <w:vAlign w:val="center"/>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color w:val="000000"/>
                <w:sz w:val="24"/>
                <w:szCs w:val="24"/>
              </w:rPr>
              <w:t>1,57</w:t>
            </w:r>
          </w:p>
        </w:tc>
        <w:tc>
          <w:tcPr>
            <w:tcW w:w="445"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1,77</w:t>
            </w:r>
          </w:p>
        </w:tc>
        <w:tc>
          <w:tcPr>
            <w:tcW w:w="447"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1,93</w:t>
            </w:r>
          </w:p>
        </w:tc>
        <w:tc>
          <w:tcPr>
            <w:tcW w:w="357"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447"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1,70</w:t>
            </w:r>
          </w:p>
        </w:tc>
        <w:tc>
          <w:tcPr>
            <w:tcW w:w="448"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1,43</w:t>
            </w:r>
          </w:p>
        </w:tc>
        <w:tc>
          <w:tcPr>
            <w:tcW w:w="358"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445"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1,17</w:t>
            </w:r>
          </w:p>
        </w:tc>
        <w:tc>
          <w:tcPr>
            <w:tcW w:w="357" w:type="pct"/>
          </w:tcPr>
          <w:p w:rsidR="00ED3E85" w:rsidRPr="007F23D2" w:rsidRDefault="00ED3E85" w:rsidP="00A0311E">
            <w:pPr>
              <w:spacing w:after="0" w:line="240" w:lineRule="auto"/>
              <w:jc w:val="both"/>
              <w:rPr>
                <w:rFonts w:ascii="Times New Roman" w:hAnsi="Times New Roman" w:cs="Times New Roman"/>
                <w:color w:val="000000"/>
                <w:sz w:val="24"/>
                <w:szCs w:val="24"/>
              </w:rPr>
            </w:pPr>
            <w:r w:rsidRPr="007F23D2">
              <w:rPr>
                <w:rFonts w:ascii="Times New Roman" w:hAnsi="Times New Roman" w:cs="Times New Roman"/>
                <w:color w:val="000000"/>
                <w:sz w:val="24"/>
                <w:szCs w:val="24"/>
              </w:rPr>
              <w:t>b</w:t>
            </w:r>
          </w:p>
        </w:tc>
      </w:tr>
      <w:tr w:rsidR="00ED3E85" w:rsidRPr="00DA5C91" w:rsidTr="00A0311E">
        <w:trPr>
          <w:trHeight w:val="300"/>
        </w:trPr>
        <w:tc>
          <w:tcPr>
            <w:tcW w:w="1251" w:type="pct"/>
            <w:shd w:val="clear" w:color="auto" w:fill="auto"/>
            <w:vAlign w:val="center"/>
            <w:hideMark/>
          </w:tcPr>
          <w:p w:rsidR="00ED3E85" w:rsidRPr="00DA5C91" w:rsidRDefault="00ED3E85" w:rsidP="00A0311E">
            <w:pPr>
              <w:spacing w:after="0" w:line="240" w:lineRule="auto"/>
              <w:rPr>
                <w:rFonts w:ascii="Times New Roman" w:eastAsia="Times New Roman" w:hAnsi="Times New Roman" w:cs="Times New Roman"/>
                <w:i/>
                <w:iCs/>
                <w:color w:val="000000"/>
                <w:sz w:val="24"/>
                <w:szCs w:val="24"/>
                <w:lang w:eastAsia="id-ID"/>
              </w:rPr>
            </w:pPr>
            <w:r w:rsidRPr="00DA5C91">
              <w:rPr>
                <w:rFonts w:ascii="Times New Roman" w:eastAsia="Times New Roman" w:hAnsi="Times New Roman" w:cs="Times New Roman"/>
                <w:i/>
                <w:iCs/>
                <w:color w:val="000000"/>
                <w:sz w:val="24"/>
                <w:szCs w:val="24"/>
                <w:lang w:eastAsia="id-ID"/>
              </w:rPr>
              <w:t xml:space="preserve">Rhizopus </w:t>
            </w:r>
            <w:r w:rsidRPr="00791283">
              <w:rPr>
                <w:rFonts w:ascii="Times New Roman" w:eastAsia="Times New Roman" w:hAnsi="Times New Roman" w:cs="Times New Roman"/>
                <w:iCs/>
                <w:color w:val="000000"/>
                <w:sz w:val="24"/>
                <w:szCs w:val="24"/>
                <w:lang w:eastAsia="id-ID"/>
              </w:rPr>
              <w:t>sp.</w:t>
            </w:r>
          </w:p>
        </w:tc>
        <w:tc>
          <w:tcPr>
            <w:tcW w:w="445" w:type="pct"/>
            <w:shd w:val="clear" w:color="auto" w:fill="auto"/>
            <w:noWrap/>
            <w:vAlign w:val="center"/>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color w:val="000000"/>
                <w:sz w:val="24"/>
                <w:szCs w:val="24"/>
              </w:rPr>
              <w:t>1,57</w:t>
            </w:r>
          </w:p>
        </w:tc>
        <w:tc>
          <w:tcPr>
            <w:tcW w:w="445"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1,83</w:t>
            </w:r>
          </w:p>
        </w:tc>
        <w:tc>
          <w:tcPr>
            <w:tcW w:w="447"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2,00</w:t>
            </w:r>
          </w:p>
        </w:tc>
        <w:tc>
          <w:tcPr>
            <w:tcW w:w="357"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447"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1,57</w:t>
            </w:r>
          </w:p>
        </w:tc>
        <w:tc>
          <w:tcPr>
            <w:tcW w:w="448"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1,20</w:t>
            </w:r>
          </w:p>
        </w:tc>
        <w:tc>
          <w:tcPr>
            <w:tcW w:w="358"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445"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1,00</w:t>
            </w:r>
          </w:p>
        </w:tc>
        <w:tc>
          <w:tcPr>
            <w:tcW w:w="357" w:type="pct"/>
          </w:tcPr>
          <w:p w:rsidR="00ED3E85" w:rsidRPr="007F23D2" w:rsidRDefault="00ED3E85" w:rsidP="00A0311E">
            <w:pPr>
              <w:spacing w:after="0" w:line="240" w:lineRule="auto"/>
              <w:jc w:val="both"/>
              <w:rPr>
                <w:rFonts w:ascii="Times New Roman" w:hAnsi="Times New Roman" w:cs="Times New Roman"/>
                <w:color w:val="000000"/>
                <w:sz w:val="24"/>
                <w:szCs w:val="24"/>
              </w:rPr>
            </w:pPr>
            <w:r w:rsidRPr="007F23D2">
              <w:rPr>
                <w:rFonts w:ascii="Times New Roman" w:hAnsi="Times New Roman" w:cs="Times New Roman"/>
                <w:color w:val="000000"/>
                <w:sz w:val="24"/>
                <w:szCs w:val="24"/>
              </w:rPr>
              <w:t>b</w:t>
            </w:r>
          </w:p>
        </w:tc>
      </w:tr>
      <w:tr w:rsidR="00ED3E85" w:rsidRPr="00DA5C91" w:rsidTr="00A0311E">
        <w:trPr>
          <w:trHeight w:val="300"/>
        </w:trPr>
        <w:tc>
          <w:tcPr>
            <w:tcW w:w="1251" w:type="pct"/>
            <w:shd w:val="clear" w:color="auto" w:fill="auto"/>
            <w:vAlign w:val="center"/>
            <w:hideMark/>
          </w:tcPr>
          <w:p w:rsidR="00ED3E85" w:rsidRPr="00DA5C91" w:rsidRDefault="00ED3E85" w:rsidP="00A0311E">
            <w:pPr>
              <w:spacing w:after="0" w:line="240" w:lineRule="auto"/>
              <w:rPr>
                <w:rFonts w:ascii="Times New Roman" w:eastAsia="Times New Roman" w:hAnsi="Times New Roman" w:cs="Times New Roman"/>
                <w:i/>
                <w:iCs/>
                <w:color w:val="000000"/>
                <w:sz w:val="24"/>
                <w:szCs w:val="24"/>
                <w:lang w:eastAsia="id-ID"/>
              </w:rPr>
            </w:pPr>
            <w:r w:rsidRPr="00DA5C91">
              <w:rPr>
                <w:rFonts w:ascii="Times New Roman" w:eastAsia="Times New Roman" w:hAnsi="Times New Roman" w:cs="Times New Roman"/>
                <w:i/>
                <w:iCs/>
                <w:color w:val="000000"/>
                <w:sz w:val="24"/>
                <w:szCs w:val="24"/>
                <w:lang w:eastAsia="id-ID"/>
              </w:rPr>
              <w:t xml:space="preserve">Trichoderma  </w:t>
            </w:r>
            <w:r w:rsidRPr="00791283">
              <w:rPr>
                <w:rFonts w:ascii="Times New Roman" w:eastAsia="Times New Roman" w:hAnsi="Times New Roman" w:cs="Times New Roman"/>
                <w:iCs/>
                <w:color w:val="000000"/>
                <w:sz w:val="24"/>
                <w:szCs w:val="24"/>
                <w:lang w:eastAsia="id-ID"/>
              </w:rPr>
              <w:t>sp.1</w:t>
            </w:r>
          </w:p>
        </w:tc>
        <w:tc>
          <w:tcPr>
            <w:tcW w:w="445" w:type="pct"/>
            <w:shd w:val="clear" w:color="auto" w:fill="auto"/>
            <w:noWrap/>
            <w:vAlign w:val="center"/>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color w:val="000000"/>
                <w:sz w:val="24"/>
                <w:szCs w:val="24"/>
              </w:rPr>
              <w:t>1,57</w:t>
            </w:r>
          </w:p>
        </w:tc>
        <w:tc>
          <w:tcPr>
            <w:tcW w:w="445"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1,87</w:t>
            </w:r>
          </w:p>
        </w:tc>
        <w:tc>
          <w:tcPr>
            <w:tcW w:w="447"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2,20</w:t>
            </w:r>
          </w:p>
        </w:tc>
        <w:tc>
          <w:tcPr>
            <w:tcW w:w="357"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447"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1,67</w:t>
            </w:r>
          </w:p>
        </w:tc>
        <w:tc>
          <w:tcPr>
            <w:tcW w:w="448"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1,80</w:t>
            </w:r>
          </w:p>
        </w:tc>
        <w:tc>
          <w:tcPr>
            <w:tcW w:w="358"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cd</w:t>
            </w:r>
          </w:p>
        </w:tc>
        <w:tc>
          <w:tcPr>
            <w:tcW w:w="445"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1,80</w:t>
            </w:r>
          </w:p>
        </w:tc>
        <w:tc>
          <w:tcPr>
            <w:tcW w:w="357" w:type="pct"/>
          </w:tcPr>
          <w:p w:rsidR="00ED3E85" w:rsidRPr="007F23D2" w:rsidRDefault="00ED3E85" w:rsidP="00A0311E">
            <w:pPr>
              <w:spacing w:after="0" w:line="240" w:lineRule="auto"/>
              <w:jc w:val="both"/>
              <w:rPr>
                <w:rFonts w:ascii="Times New Roman" w:hAnsi="Times New Roman" w:cs="Times New Roman"/>
                <w:color w:val="000000"/>
                <w:sz w:val="24"/>
                <w:szCs w:val="24"/>
              </w:rPr>
            </w:pPr>
            <w:r w:rsidRPr="007F23D2">
              <w:rPr>
                <w:rFonts w:ascii="Times New Roman" w:hAnsi="Times New Roman" w:cs="Times New Roman"/>
                <w:color w:val="000000"/>
                <w:sz w:val="24"/>
                <w:szCs w:val="24"/>
              </w:rPr>
              <w:t>c</w:t>
            </w:r>
            <w:r>
              <w:rPr>
                <w:rFonts w:ascii="Times New Roman" w:hAnsi="Times New Roman" w:cs="Times New Roman"/>
                <w:color w:val="000000"/>
                <w:sz w:val="24"/>
                <w:szCs w:val="24"/>
              </w:rPr>
              <w:t>d</w:t>
            </w:r>
          </w:p>
        </w:tc>
      </w:tr>
      <w:tr w:rsidR="00ED3E85" w:rsidRPr="00DA5C91" w:rsidTr="00A0311E">
        <w:trPr>
          <w:trHeight w:val="300"/>
        </w:trPr>
        <w:tc>
          <w:tcPr>
            <w:tcW w:w="1251" w:type="pct"/>
            <w:shd w:val="clear" w:color="auto" w:fill="auto"/>
            <w:vAlign w:val="center"/>
            <w:hideMark/>
          </w:tcPr>
          <w:p w:rsidR="00ED3E85" w:rsidRPr="00DA5C91" w:rsidRDefault="00ED3E85" w:rsidP="00A0311E">
            <w:pPr>
              <w:spacing w:after="0" w:line="240" w:lineRule="auto"/>
              <w:rPr>
                <w:rFonts w:ascii="Times New Roman" w:eastAsia="Times New Roman" w:hAnsi="Times New Roman" w:cs="Times New Roman"/>
                <w:i/>
                <w:iCs/>
                <w:color w:val="000000"/>
                <w:sz w:val="24"/>
                <w:szCs w:val="24"/>
                <w:lang w:eastAsia="id-ID"/>
              </w:rPr>
            </w:pPr>
            <w:r w:rsidRPr="00DA5C91">
              <w:rPr>
                <w:rFonts w:ascii="Times New Roman" w:eastAsia="Times New Roman" w:hAnsi="Times New Roman" w:cs="Times New Roman"/>
                <w:i/>
                <w:iCs/>
                <w:color w:val="000000"/>
                <w:sz w:val="24"/>
                <w:szCs w:val="24"/>
                <w:lang w:eastAsia="id-ID"/>
              </w:rPr>
              <w:t xml:space="preserve">Trichoderma  </w:t>
            </w:r>
            <w:r w:rsidRPr="00791283">
              <w:rPr>
                <w:rFonts w:ascii="Times New Roman" w:eastAsia="Times New Roman" w:hAnsi="Times New Roman" w:cs="Times New Roman"/>
                <w:iCs/>
                <w:color w:val="000000"/>
                <w:sz w:val="24"/>
                <w:szCs w:val="24"/>
                <w:lang w:eastAsia="id-ID"/>
              </w:rPr>
              <w:t>sp.2</w:t>
            </w:r>
          </w:p>
        </w:tc>
        <w:tc>
          <w:tcPr>
            <w:tcW w:w="445" w:type="pct"/>
            <w:shd w:val="clear" w:color="auto" w:fill="auto"/>
            <w:noWrap/>
            <w:vAlign w:val="center"/>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color w:val="000000"/>
                <w:sz w:val="24"/>
                <w:szCs w:val="24"/>
              </w:rPr>
              <w:t>1,57</w:t>
            </w:r>
          </w:p>
        </w:tc>
        <w:tc>
          <w:tcPr>
            <w:tcW w:w="445"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1,53</w:t>
            </w:r>
          </w:p>
        </w:tc>
        <w:tc>
          <w:tcPr>
            <w:tcW w:w="447"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1,93</w:t>
            </w:r>
          </w:p>
        </w:tc>
        <w:tc>
          <w:tcPr>
            <w:tcW w:w="357"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447"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1,37</w:t>
            </w:r>
          </w:p>
        </w:tc>
        <w:tc>
          <w:tcPr>
            <w:tcW w:w="448"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0,83</w:t>
            </w:r>
          </w:p>
        </w:tc>
        <w:tc>
          <w:tcPr>
            <w:tcW w:w="358"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445"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0,53</w:t>
            </w:r>
          </w:p>
        </w:tc>
        <w:tc>
          <w:tcPr>
            <w:tcW w:w="357" w:type="pct"/>
          </w:tcPr>
          <w:p w:rsidR="00ED3E85" w:rsidRPr="007F23D2" w:rsidRDefault="00ED3E85" w:rsidP="00A0311E">
            <w:pPr>
              <w:spacing w:after="0" w:line="240" w:lineRule="auto"/>
              <w:jc w:val="both"/>
              <w:rPr>
                <w:rFonts w:ascii="Times New Roman" w:hAnsi="Times New Roman" w:cs="Times New Roman"/>
                <w:color w:val="000000"/>
                <w:sz w:val="24"/>
                <w:szCs w:val="24"/>
              </w:rPr>
            </w:pPr>
            <w:r w:rsidRPr="007F23D2">
              <w:rPr>
                <w:rFonts w:ascii="Times New Roman" w:hAnsi="Times New Roman" w:cs="Times New Roman"/>
                <w:color w:val="000000"/>
                <w:sz w:val="24"/>
                <w:szCs w:val="24"/>
              </w:rPr>
              <w:t>a</w:t>
            </w:r>
          </w:p>
        </w:tc>
      </w:tr>
      <w:tr w:rsidR="00ED3E85" w:rsidRPr="00DA5C91" w:rsidTr="00A0311E">
        <w:trPr>
          <w:trHeight w:val="300"/>
        </w:trPr>
        <w:tc>
          <w:tcPr>
            <w:tcW w:w="1251" w:type="pct"/>
            <w:shd w:val="clear" w:color="auto" w:fill="auto"/>
            <w:vAlign w:val="center"/>
            <w:hideMark/>
          </w:tcPr>
          <w:p w:rsidR="00ED3E85" w:rsidRPr="00DA5C91" w:rsidRDefault="00ED3E85" w:rsidP="00A0311E">
            <w:pPr>
              <w:spacing w:after="0" w:line="240" w:lineRule="auto"/>
              <w:rPr>
                <w:rFonts w:ascii="Times New Roman" w:eastAsia="Times New Roman" w:hAnsi="Times New Roman" w:cs="Times New Roman"/>
                <w:i/>
                <w:iCs/>
                <w:color w:val="000000"/>
                <w:sz w:val="24"/>
                <w:szCs w:val="24"/>
                <w:lang w:eastAsia="id-ID"/>
              </w:rPr>
            </w:pPr>
            <w:r w:rsidRPr="00A75C6C">
              <w:rPr>
                <w:rFonts w:ascii="Times New Roman" w:eastAsia="Times New Roman" w:hAnsi="Times New Roman" w:cs="Times New Roman"/>
                <w:i/>
                <w:iCs/>
                <w:color w:val="000000"/>
                <w:sz w:val="24"/>
                <w:szCs w:val="24"/>
                <w:lang w:eastAsia="id-ID"/>
              </w:rPr>
              <w:t>Aspergillus</w:t>
            </w:r>
            <w:r w:rsidRPr="00DA5C91">
              <w:rPr>
                <w:rFonts w:ascii="Times New Roman" w:eastAsia="Times New Roman" w:hAnsi="Times New Roman" w:cs="Times New Roman"/>
                <w:i/>
                <w:iCs/>
                <w:color w:val="000000"/>
                <w:sz w:val="24"/>
                <w:szCs w:val="24"/>
                <w:lang w:eastAsia="id-ID"/>
              </w:rPr>
              <w:t xml:space="preserve"> </w:t>
            </w:r>
            <w:r w:rsidRPr="00791283">
              <w:rPr>
                <w:rFonts w:ascii="Times New Roman" w:eastAsia="Times New Roman" w:hAnsi="Times New Roman" w:cs="Times New Roman"/>
                <w:iCs/>
                <w:color w:val="000000"/>
                <w:sz w:val="24"/>
                <w:szCs w:val="24"/>
                <w:lang w:eastAsia="id-ID"/>
              </w:rPr>
              <w:t>sp.</w:t>
            </w:r>
          </w:p>
        </w:tc>
        <w:tc>
          <w:tcPr>
            <w:tcW w:w="445" w:type="pct"/>
            <w:shd w:val="clear" w:color="auto" w:fill="auto"/>
            <w:noWrap/>
            <w:vAlign w:val="center"/>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color w:val="000000"/>
                <w:sz w:val="24"/>
                <w:szCs w:val="24"/>
              </w:rPr>
              <w:t>1,57</w:t>
            </w:r>
          </w:p>
        </w:tc>
        <w:tc>
          <w:tcPr>
            <w:tcW w:w="445"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2,10</w:t>
            </w:r>
          </w:p>
        </w:tc>
        <w:tc>
          <w:tcPr>
            <w:tcW w:w="447"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2,50</w:t>
            </w:r>
          </w:p>
        </w:tc>
        <w:tc>
          <w:tcPr>
            <w:tcW w:w="357"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447"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1,90</w:t>
            </w:r>
          </w:p>
        </w:tc>
        <w:tc>
          <w:tcPr>
            <w:tcW w:w="448"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1,70</w:t>
            </w:r>
          </w:p>
        </w:tc>
        <w:tc>
          <w:tcPr>
            <w:tcW w:w="358"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p>
        </w:tc>
        <w:tc>
          <w:tcPr>
            <w:tcW w:w="445"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1,83</w:t>
            </w:r>
          </w:p>
        </w:tc>
        <w:tc>
          <w:tcPr>
            <w:tcW w:w="357" w:type="pct"/>
          </w:tcPr>
          <w:p w:rsidR="00ED3E85" w:rsidRPr="007F23D2" w:rsidRDefault="00ED3E85" w:rsidP="00A0311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w:t>
            </w:r>
          </w:p>
        </w:tc>
      </w:tr>
      <w:tr w:rsidR="00ED3E85" w:rsidRPr="00DA5C91" w:rsidTr="00A0311E">
        <w:trPr>
          <w:trHeight w:val="300"/>
        </w:trPr>
        <w:tc>
          <w:tcPr>
            <w:tcW w:w="1251" w:type="pct"/>
            <w:shd w:val="clear" w:color="auto" w:fill="auto"/>
            <w:vAlign w:val="center"/>
            <w:hideMark/>
          </w:tcPr>
          <w:p w:rsidR="00ED3E85" w:rsidRPr="00DA5C91" w:rsidRDefault="00ED3E85" w:rsidP="00A0311E">
            <w:pPr>
              <w:spacing w:after="0" w:line="240" w:lineRule="auto"/>
              <w:rPr>
                <w:rFonts w:ascii="Times New Roman" w:eastAsia="Times New Roman" w:hAnsi="Times New Roman" w:cs="Times New Roman"/>
                <w:i/>
                <w:iCs/>
                <w:color w:val="000000"/>
                <w:sz w:val="24"/>
                <w:szCs w:val="24"/>
                <w:lang w:eastAsia="id-ID"/>
              </w:rPr>
            </w:pPr>
            <w:r w:rsidRPr="00DA5C91">
              <w:rPr>
                <w:rFonts w:ascii="Times New Roman" w:eastAsia="Times New Roman" w:hAnsi="Times New Roman" w:cs="Times New Roman"/>
                <w:i/>
                <w:iCs/>
                <w:color w:val="000000"/>
                <w:sz w:val="24"/>
                <w:szCs w:val="24"/>
                <w:lang w:eastAsia="id-ID"/>
              </w:rPr>
              <w:t xml:space="preserve">Trichoderma  </w:t>
            </w:r>
            <w:r w:rsidRPr="00791283">
              <w:rPr>
                <w:rFonts w:ascii="Times New Roman" w:eastAsia="Times New Roman" w:hAnsi="Times New Roman" w:cs="Times New Roman"/>
                <w:iCs/>
                <w:color w:val="000000"/>
                <w:sz w:val="24"/>
                <w:szCs w:val="24"/>
                <w:lang w:eastAsia="id-ID"/>
              </w:rPr>
              <w:t>sp.3</w:t>
            </w:r>
          </w:p>
        </w:tc>
        <w:tc>
          <w:tcPr>
            <w:tcW w:w="445" w:type="pct"/>
            <w:shd w:val="clear" w:color="auto" w:fill="auto"/>
            <w:noWrap/>
            <w:vAlign w:val="center"/>
          </w:tcPr>
          <w:p w:rsidR="00ED3E85" w:rsidRPr="00DA5C91" w:rsidRDefault="00ED3E85" w:rsidP="00A0311E">
            <w:pPr>
              <w:spacing w:after="0" w:line="240" w:lineRule="auto"/>
              <w:jc w:val="center"/>
              <w:rPr>
                <w:rFonts w:ascii="Times New Roman" w:hAnsi="Times New Roman" w:cs="Times New Roman"/>
                <w:sz w:val="24"/>
                <w:szCs w:val="24"/>
              </w:rPr>
            </w:pPr>
            <w:r w:rsidRPr="00DA5C91">
              <w:rPr>
                <w:rFonts w:ascii="Times New Roman" w:hAnsi="Times New Roman" w:cs="Times New Roman"/>
                <w:color w:val="000000"/>
                <w:sz w:val="24"/>
                <w:szCs w:val="24"/>
              </w:rPr>
              <w:t>1,57</w:t>
            </w:r>
          </w:p>
        </w:tc>
        <w:tc>
          <w:tcPr>
            <w:tcW w:w="445"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1,80</w:t>
            </w:r>
          </w:p>
        </w:tc>
        <w:tc>
          <w:tcPr>
            <w:tcW w:w="447"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2,30</w:t>
            </w:r>
          </w:p>
        </w:tc>
        <w:tc>
          <w:tcPr>
            <w:tcW w:w="357"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447" w:type="pct"/>
            <w:shd w:val="clear" w:color="auto" w:fill="auto"/>
            <w:vAlign w:val="center"/>
          </w:tcPr>
          <w:p w:rsidR="00ED3E85" w:rsidRPr="00DA5C91" w:rsidRDefault="00ED3E85" w:rsidP="00A0311E">
            <w:pPr>
              <w:spacing w:after="0" w:line="240" w:lineRule="auto"/>
              <w:jc w:val="center"/>
              <w:rPr>
                <w:rFonts w:ascii="Times New Roman" w:hAnsi="Times New Roman" w:cs="Times New Roman"/>
                <w:color w:val="000000"/>
                <w:sz w:val="24"/>
                <w:szCs w:val="24"/>
              </w:rPr>
            </w:pPr>
            <w:r w:rsidRPr="00DA5C91">
              <w:rPr>
                <w:rFonts w:ascii="Times New Roman" w:hAnsi="Times New Roman" w:cs="Times New Roman"/>
                <w:color w:val="000000"/>
                <w:sz w:val="24"/>
                <w:szCs w:val="24"/>
              </w:rPr>
              <w:t>1,77</w:t>
            </w:r>
          </w:p>
        </w:tc>
        <w:tc>
          <w:tcPr>
            <w:tcW w:w="448"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1,50</w:t>
            </w:r>
          </w:p>
        </w:tc>
        <w:tc>
          <w:tcPr>
            <w:tcW w:w="358" w:type="pct"/>
          </w:tcPr>
          <w:p w:rsidR="00ED3E85" w:rsidRPr="00DA5C91" w:rsidRDefault="00ED3E85" w:rsidP="00A031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445" w:type="pct"/>
            <w:shd w:val="clear" w:color="auto" w:fill="auto"/>
            <w:vAlign w:val="center"/>
          </w:tcPr>
          <w:p w:rsidR="00ED3E85" w:rsidRPr="00DA5C91" w:rsidRDefault="00ED3E85" w:rsidP="00A0311E">
            <w:pPr>
              <w:spacing w:after="0" w:line="240" w:lineRule="auto"/>
              <w:jc w:val="right"/>
              <w:rPr>
                <w:rFonts w:ascii="Times New Roman" w:hAnsi="Times New Roman" w:cs="Times New Roman"/>
                <w:color w:val="000000"/>
                <w:sz w:val="24"/>
                <w:szCs w:val="24"/>
              </w:rPr>
            </w:pPr>
            <w:r w:rsidRPr="00DA5C91">
              <w:rPr>
                <w:rFonts w:ascii="Times New Roman" w:hAnsi="Times New Roman" w:cs="Times New Roman"/>
                <w:color w:val="000000"/>
                <w:sz w:val="24"/>
                <w:szCs w:val="24"/>
              </w:rPr>
              <w:t>1,07</w:t>
            </w:r>
          </w:p>
        </w:tc>
        <w:tc>
          <w:tcPr>
            <w:tcW w:w="357" w:type="pct"/>
          </w:tcPr>
          <w:p w:rsidR="00ED3E85" w:rsidRPr="007F23D2" w:rsidRDefault="00ED3E85" w:rsidP="00A0311E">
            <w:pPr>
              <w:spacing w:after="0" w:line="240" w:lineRule="auto"/>
              <w:jc w:val="both"/>
              <w:rPr>
                <w:rFonts w:ascii="Times New Roman" w:hAnsi="Times New Roman" w:cs="Times New Roman"/>
                <w:color w:val="000000"/>
                <w:sz w:val="24"/>
                <w:szCs w:val="24"/>
              </w:rPr>
            </w:pPr>
            <w:r w:rsidRPr="007F23D2">
              <w:rPr>
                <w:rFonts w:ascii="Times New Roman" w:hAnsi="Times New Roman" w:cs="Times New Roman"/>
                <w:color w:val="000000"/>
                <w:sz w:val="24"/>
                <w:szCs w:val="24"/>
              </w:rPr>
              <w:t>b</w:t>
            </w:r>
          </w:p>
        </w:tc>
      </w:tr>
    </w:tbl>
    <w:p w:rsidR="00ED3E85" w:rsidRDefault="00ED3E85" w:rsidP="007E0E68">
      <w:pPr>
        <w:spacing w:before="120" w:after="360" w:line="240" w:lineRule="auto"/>
        <w:ind w:left="1418" w:hanging="1418"/>
        <w:jc w:val="both"/>
        <w:rPr>
          <w:rFonts w:ascii="Times New Roman" w:hAnsi="Times New Roman" w:cs="Times New Roman"/>
          <w:noProof/>
          <w:sz w:val="24"/>
          <w:szCs w:val="24"/>
          <w:lang w:eastAsia="id-ID"/>
        </w:rPr>
      </w:pPr>
      <w:r w:rsidRPr="00BF7FD7">
        <w:rPr>
          <w:rFonts w:ascii="Times New Roman" w:hAnsi="Times New Roman" w:cs="Times New Roman"/>
          <w:sz w:val="24"/>
          <w:szCs w:val="24"/>
        </w:rPr>
        <w:t>Keterangan</w:t>
      </w:r>
      <w:r>
        <w:rPr>
          <w:rFonts w:ascii="Times New Roman" w:hAnsi="Times New Roman" w:cs="Times New Roman"/>
          <w:sz w:val="24"/>
          <w:szCs w:val="24"/>
        </w:rPr>
        <w:t xml:space="preserve"> : *) berbeda nyata berdasarkan uji F dan angka yang diikuti huruf yang sama pada kolom yang sama, tidak berbeda nyata berdasarkan uji Duncan 5 %</w:t>
      </w:r>
    </w:p>
    <w:p w:rsidR="00726327" w:rsidRDefault="00726327" w:rsidP="00726327">
      <w:pPr>
        <w:spacing w:after="0" w:line="240" w:lineRule="auto"/>
        <w:jc w:val="center"/>
        <w:rPr>
          <w:rFonts w:ascii="Times New Roman" w:hAnsi="Times New Roman" w:cs="Times New Roman"/>
          <w:noProof/>
          <w:sz w:val="24"/>
          <w:szCs w:val="24"/>
          <w:lang w:eastAsia="id-ID"/>
        </w:rPr>
        <w:sectPr w:rsidR="00726327" w:rsidSect="00ED3E85">
          <w:headerReference w:type="default" r:id="rId20"/>
          <w:pgSz w:w="11906" w:h="16838" w:code="9"/>
          <w:pgMar w:top="1701" w:right="1701" w:bottom="1701" w:left="1701" w:header="708" w:footer="708" w:gutter="0"/>
          <w:cols w:space="286"/>
          <w:docGrid w:linePitch="360"/>
        </w:sectPr>
      </w:pPr>
      <w:r w:rsidRPr="00726327">
        <w:rPr>
          <w:rFonts w:ascii="Times New Roman" w:hAnsi="Times New Roman" w:cs="Times New Roman"/>
          <w:noProof/>
          <w:sz w:val="24"/>
          <w:szCs w:val="24"/>
          <w:lang w:bidi="ar-SA"/>
        </w:rPr>
        <w:drawing>
          <wp:inline distT="0" distB="0" distL="0" distR="0">
            <wp:extent cx="5162550" cy="144682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22400" t="37500" r="22721" b="36309"/>
                    <a:stretch>
                      <a:fillRect/>
                    </a:stretch>
                  </pic:blipFill>
                  <pic:spPr bwMode="auto">
                    <a:xfrm>
                      <a:off x="0" y="0"/>
                      <a:ext cx="5170134" cy="1448954"/>
                    </a:xfrm>
                    <a:prstGeom prst="rect">
                      <a:avLst/>
                    </a:prstGeom>
                    <a:noFill/>
                    <a:ln w="9525">
                      <a:noFill/>
                      <a:miter lim="800000"/>
                      <a:headEnd/>
                      <a:tailEnd/>
                    </a:ln>
                  </pic:spPr>
                </pic:pic>
              </a:graphicData>
            </a:graphic>
          </wp:inline>
        </w:drawing>
      </w:r>
    </w:p>
    <w:p w:rsidR="00ED3E85" w:rsidRDefault="00ED3ECE" w:rsidP="00ED3E85">
      <w:pPr>
        <w:spacing w:before="120" w:after="36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lang w:bidi="ar-SA"/>
        </w:rPr>
        <w:pict>
          <v:rect id="_x0000_s1419" style="position:absolute;left:0;text-align:left;margin-left:-7.65pt;margin-top:63.55pt;width:458.9pt;height:298.75pt;z-index:251666944" filled="f" stroked="f">
            <v:textbox>
              <w:txbxContent>
                <w:p w:rsidR="007E0E68" w:rsidRDefault="007E0E68">
                  <w:r w:rsidRPr="007E0E68">
                    <w:rPr>
                      <w:noProof/>
                      <w:lang w:bidi="ar-SA"/>
                    </w:rPr>
                    <w:drawing>
                      <wp:inline distT="0" distB="0" distL="0" distR="0">
                        <wp:extent cx="5377218" cy="2620370"/>
                        <wp:effectExtent l="0" t="0" r="0" b="0"/>
                        <wp:docPr id="8"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0E68" w:rsidRPr="007C1331" w:rsidRDefault="007E0E68" w:rsidP="007E0E68">
                  <w:pPr>
                    <w:spacing w:after="0" w:line="240" w:lineRule="auto"/>
                    <w:ind w:left="1134" w:hanging="1134"/>
                    <w:jc w:val="both"/>
                    <w:rPr>
                      <w:rFonts w:ascii="Times New Roman" w:hAnsi="Times New Roman" w:cs="Times New Roman"/>
                      <w:noProof/>
                      <w:sz w:val="24"/>
                      <w:lang w:eastAsia="id-ID"/>
                    </w:rPr>
                  </w:pPr>
                  <w:r>
                    <w:rPr>
                      <w:rFonts w:ascii="Times New Roman" w:hAnsi="Times New Roman" w:cs="Times New Roman"/>
                      <w:noProof/>
                      <w:sz w:val="24"/>
                      <w:lang w:eastAsia="id-ID"/>
                    </w:rPr>
                    <w:t>Gambar 7. Rerata penurunan bobot kompos kulit kakao setiap minggu untuk semua perlakuan</w:t>
                  </w:r>
                </w:p>
                <w:p w:rsidR="007E0E68" w:rsidRDefault="007E0E68"/>
              </w:txbxContent>
            </v:textbox>
          </v:rect>
        </w:pict>
      </w:r>
      <w:r w:rsidR="00ED3E85">
        <w:rPr>
          <w:rFonts w:ascii="Times New Roman" w:hAnsi="Times New Roman" w:cs="Times New Roman"/>
          <w:sz w:val="24"/>
          <w:szCs w:val="24"/>
        </w:rPr>
        <w:t xml:space="preserve">Gambar 6. Analisis sporangium dan klamidospora </w:t>
      </w:r>
      <w:r w:rsidR="00ED3E85">
        <w:rPr>
          <w:rFonts w:ascii="Times New Roman" w:hAnsi="Times New Roman" w:cs="Times New Roman"/>
          <w:i/>
          <w:sz w:val="24"/>
          <w:szCs w:val="24"/>
        </w:rPr>
        <w:t xml:space="preserve">P. palmivora </w:t>
      </w:r>
      <w:r w:rsidR="00ED3E85">
        <w:rPr>
          <w:rFonts w:ascii="Times New Roman" w:hAnsi="Times New Roman" w:cs="Times New Roman"/>
          <w:sz w:val="24"/>
          <w:szCs w:val="24"/>
        </w:rPr>
        <w:t xml:space="preserve">pada kompos dengan perlakuan </w:t>
      </w:r>
      <w:r w:rsidR="00ED3E85">
        <w:rPr>
          <w:rFonts w:ascii="Times New Roman" w:hAnsi="Times New Roman" w:cs="Times New Roman"/>
          <w:i/>
          <w:sz w:val="24"/>
          <w:szCs w:val="24"/>
        </w:rPr>
        <w:t xml:space="preserve">Trichoderma </w:t>
      </w:r>
      <w:r w:rsidR="00ED3E85" w:rsidRPr="00791283">
        <w:rPr>
          <w:rFonts w:ascii="Times New Roman" w:hAnsi="Times New Roman" w:cs="Times New Roman"/>
          <w:sz w:val="24"/>
          <w:szCs w:val="24"/>
        </w:rPr>
        <w:t>sp.2</w:t>
      </w:r>
      <w:r w:rsidR="00ED3E85">
        <w:rPr>
          <w:rFonts w:ascii="Times New Roman" w:hAnsi="Times New Roman" w:cs="Times New Roman"/>
          <w:i/>
          <w:sz w:val="24"/>
          <w:szCs w:val="24"/>
        </w:rPr>
        <w:t xml:space="preserve">, </w:t>
      </w:r>
      <w:r w:rsidR="00ED3E85">
        <w:rPr>
          <w:rFonts w:ascii="Times New Roman" w:hAnsi="Times New Roman" w:cs="Times New Roman"/>
          <w:sz w:val="24"/>
          <w:szCs w:val="24"/>
        </w:rPr>
        <w:t xml:space="preserve">A. sporangium yang mengalami lisis, B. klamidospora yang mengalami lisis, C. hifa dari jamur </w:t>
      </w:r>
      <w:r w:rsidR="00ED3E85">
        <w:rPr>
          <w:rFonts w:ascii="Times New Roman" w:hAnsi="Times New Roman" w:cs="Times New Roman"/>
          <w:i/>
          <w:sz w:val="24"/>
          <w:szCs w:val="24"/>
        </w:rPr>
        <w:t xml:space="preserve">Trichoderma </w:t>
      </w:r>
      <w:r w:rsidR="00ED3E85" w:rsidRPr="00791283">
        <w:rPr>
          <w:rFonts w:ascii="Times New Roman" w:hAnsi="Times New Roman" w:cs="Times New Roman"/>
          <w:sz w:val="24"/>
          <w:szCs w:val="24"/>
        </w:rPr>
        <w:t>sp.2</w:t>
      </w:r>
      <w:r w:rsidR="00ED3E85">
        <w:rPr>
          <w:rFonts w:ascii="Times New Roman" w:hAnsi="Times New Roman" w:cs="Times New Roman"/>
          <w:i/>
          <w:sz w:val="24"/>
          <w:szCs w:val="24"/>
        </w:rPr>
        <w:t xml:space="preserve"> </w:t>
      </w:r>
      <w:r w:rsidR="00ED3E85">
        <w:rPr>
          <w:rFonts w:ascii="Times New Roman" w:hAnsi="Times New Roman" w:cs="Times New Roman"/>
          <w:sz w:val="24"/>
          <w:szCs w:val="24"/>
        </w:rPr>
        <w:t xml:space="preserve">(2) yang memparasit sporangium </w:t>
      </w:r>
      <w:r w:rsidR="00ED3E85">
        <w:rPr>
          <w:rFonts w:ascii="Times New Roman" w:hAnsi="Times New Roman" w:cs="Times New Roman"/>
          <w:i/>
          <w:sz w:val="24"/>
          <w:szCs w:val="24"/>
        </w:rPr>
        <w:t>P.</w:t>
      </w:r>
      <w:r w:rsidR="00ED3E85" w:rsidRPr="00D67B50">
        <w:rPr>
          <w:rFonts w:ascii="Times New Roman" w:hAnsi="Times New Roman" w:cs="Times New Roman"/>
          <w:i/>
          <w:color w:val="FFFFFF" w:themeColor="background1"/>
          <w:sz w:val="24"/>
          <w:szCs w:val="24"/>
        </w:rPr>
        <w:t>i</w:t>
      </w:r>
      <w:r w:rsidR="00ED3E85">
        <w:rPr>
          <w:rFonts w:ascii="Times New Roman" w:hAnsi="Times New Roman" w:cs="Times New Roman"/>
          <w:i/>
          <w:sz w:val="24"/>
          <w:szCs w:val="24"/>
        </w:rPr>
        <w:t>palmivora</w:t>
      </w:r>
      <w:r w:rsidR="00ED3E85">
        <w:rPr>
          <w:rFonts w:ascii="Times New Roman" w:hAnsi="Times New Roman" w:cs="Times New Roman"/>
          <w:sz w:val="24"/>
          <w:szCs w:val="24"/>
        </w:rPr>
        <w:t xml:space="preserve"> (1)</w:t>
      </w:r>
    </w:p>
    <w:p w:rsidR="007E0E68" w:rsidRDefault="007E0E68" w:rsidP="00ED3E85">
      <w:pPr>
        <w:spacing w:before="120" w:after="360" w:line="240" w:lineRule="auto"/>
        <w:ind w:left="1134" w:hanging="1134"/>
        <w:jc w:val="both"/>
        <w:rPr>
          <w:rFonts w:ascii="Times New Roman" w:hAnsi="Times New Roman" w:cs="Times New Roman"/>
          <w:sz w:val="24"/>
          <w:szCs w:val="24"/>
        </w:rPr>
      </w:pPr>
    </w:p>
    <w:p w:rsidR="007E0E68" w:rsidRDefault="007E0E68" w:rsidP="00ED3E85">
      <w:pPr>
        <w:spacing w:before="120" w:after="360" w:line="240" w:lineRule="auto"/>
        <w:ind w:left="1134" w:hanging="1134"/>
        <w:jc w:val="both"/>
        <w:rPr>
          <w:rFonts w:ascii="Times New Roman" w:hAnsi="Times New Roman" w:cs="Times New Roman"/>
          <w:sz w:val="24"/>
          <w:szCs w:val="24"/>
        </w:rPr>
        <w:sectPr w:rsidR="007E0E68" w:rsidSect="00ED3E85">
          <w:type w:val="continuous"/>
          <w:pgSz w:w="11906" w:h="16838" w:code="9"/>
          <w:pgMar w:top="1701" w:right="1701" w:bottom="1701" w:left="1701" w:header="708" w:footer="708" w:gutter="0"/>
          <w:cols w:space="286"/>
          <w:docGrid w:linePitch="360"/>
        </w:sectPr>
      </w:pPr>
    </w:p>
    <w:p w:rsidR="00ED3E85" w:rsidRPr="003551A7" w:rsidRDefault="00ED3E85" w:rsidP="003551A7">
      <w:pPr>
        <w:spacing w:after="0" w:line="240" w:lineRule="auto"/>
        <w:jc w:val="both"/>
        <w:rPr>
          <w:rFonts w:ascii="Times New Roman" w:hAnsi="Times New Roman" w:cs="Times New Roman"/>
          <w:noProof/>
          <w:sz w:val="24"/>
          <w:szCs w:val="24"/>
          <w:lang w:eastAsia="id-ID"/>
        </w:rPr>
        <w:sectPr w:rsidR="00ED3E85" w:rsidRPr="003551A7" w:rsidSect="00ED3E85">
          <w:headerReference w:type="default" r:id="rId23"/>
          <w:pgSz w:w="11906" w:h="16838" w:code="9"/>
          <w:pgMar w:top="1701" w:right="1701" w:bottom="1701" w:left="1701" w:header="708" w:footer="708" w:gutter="0"/>
          <w:cols w:space="286"/>
          <w:docGrid w:linePitch="360"/>
        </w:sectPr>
      </w:pPr>
    </w:p>
    <w:p w:rsidR="00ED3E85" w:rsidRPr="007C1331" w:rsidRDefault="00ED3E85" w:rsidP="00ED3E85">
      <w:pPr>
        <w:spacing w:after="0" w:line="240" w:lineRule="auto"/>
        <w:ind w:left="1134" w:hanging="1134"/>
        <w:jc w:val="both"/>
        <w:rPr>
          <w:rFonts w:ascii="Times New Roman" w:hAnsi="Times New Roman" w:cs="Times New Roman"/>
          <w:noProof/>
          <w:sz w:val="24"/>
          <w:lang w:eastAsia="id-ID"/>
        </w:rPr>
      </w:pPr>
      <w:r w:rsidRPr="00ED3E85">
        <w:rPr>
          <w:rFonts w:ascii="Times New Roman" w:hAnsi="Times New Roman" w:cs="Times New Roman"/>
          <w:noProof/>
          <w:sz w:val="24"/>
          <w:lang w:bidi="ar-SA"/>
        </w:rPr>
        <w:drawing>
          <wp:inline distT="0" distB="0" distL="0" distR="0">
            <wp:extent cx="5400040" cy="2738048"/>
            <wp:effectExtent l="0" t="0" r="0" b="0"/>
            <wp:docPr id="7"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0456" w:rsidRPr="00C40456" w:rsidRDefault="00C40456" w:rsidP="00C40456">
      <w:pPr>
        <w:spacing w:after="0" w:line="240" w:lineRule="auto"/>
        <w:jc w:val="both"/>
        <w:rPr>
          <w:rFonts w:ascii="Times New Roman" w:eastAsia="MingLiU_HKSCS" w:hAnsi="Times New Roman" w:cs="Times New Roman"/>
          <w:sz w:val="24"/>
          <w:szCs w:val="32"/>
          <w:lang w:val="id-ID"/>
        </w:rPr>
        <w:sectPr w:rsidR="00C40456" w:rsidRPr="00C40456" w:rsidSect="00ED3E85">
          <w:type w:val="continuous"/>
          <w:pgSz w:w="11906" w:h="16838" w:code="9"/>
          <w:pgMar w:top="1701" w:right="1701" w:bottom="1701" w:left="1701" w:header="708" w:footer="708" w:gutter="0"/>
          <w:cols w:space="708"/>
          <w:docGrid w:linePitch="360"/>
        </w:sectPr>
      </w:pPr>
    </w:p>
    <w:p w:rsidR="00ED3E85" w:rsidRPr="00B80B45" w:rsidRDefault="00ED3E85" w:rsidP="00ED3E85">
      <w:pPr>
        <w:tabs>
          <w:tab w:val="left" w:pos="2770"/>
        </w:tabs>
        <w:spacing w:before="120" w:after="360" w:line="240" w:lineRule="auto"/>
        <w:ind w:left="1276" w:hanging="1276"/>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Gambar 8. Kerapatan spora </w:t>
      </w:r>
      <w:r w:rsidRPr="00DA5C91">
        <w:rPr>
          <w:rFonts w:ascii="Times New Roman" w:eastAsia="Times New Roman" w:hAnsi="Times New Roman" w:cs="Times New Roman"/>
          <w:i/>
          <w:iCs/>
          <w:color w:val="000000"/>
          <w:sz w:val="24"/>
          <w:szCs w:val="24"/>
          <w:lang w:eastAsia="id-ID"/>
        </w:rPr>
        <w:t>P. palmivora</w:t>
      </w:r>
      <w:r>
        <w:rPr>
          <w:rFonts w:ascii="Times New Roman" w:eastAsia="Times New Roman" w:hAnsi="Times New Roman" w:cs="Times New Roman"/>
          <w:i/>
          <w:iCs/>
          <w:color w:val="000000"/>
          <w:sz w:val="24"/>
          <w:szCs w:val="24"/>
          <w:lang w:eastAsia="id-ID"/>
        </w:rPr>
        <w:t xml:space="preserve"> </w:t>
      </w:r>
      <w:r>
        <w:rPr>
          <w:rFonts w:ascii="Times New Roman" w:eastAsia="Times New Roman" w:hAnsi="Times New Roman" w:cs="Times New Roman"/>
          <w:iCs/>
          <w:color w:val="000000"/>
          <w:sz w:val="24"/>
          <w:szCs w:val="24"/>
          <w:lang w:eastAsia="id-ID"/>
        </w:rPr>
        <w:t>pada kompos kulit kakao untuk semua perlakuan dari minggu 0-5 setelah inkubasi</w:t>
      </w:r>
    </w:p>
    <w:p w:rsidR="00ED3E85" w:rsidRDefault="00ED3E85" w:rsidP="00ED3E85">
      <w:pPr>
        <w:spacing w:before="100" w:beforeAutospacing="1" w:after="240" w:line="240" w:lineRule="auto"/>
        <w:jc w:val="center"/>
        <w:rPr>
          <w:rFonts w:ascii="Times New Roman" w:hAnsi="Times New Roman" w:cs="Times New Roman"/>
          <w:b/>
          <w:caps/>
          <w:sz w:val="24"/>
          <w:szCs w:val="24"/>
        </w:rPr>
        <w:sectPr w:rsidR="00ED3E85" w:rsidSect="00ED3E85">
          <w:headerReference w:type="default" r:id="rId25"/>
          <w:footerReference w:type="default" r:id="rId26"/>
          <w:type w:val="continuous"/>
          <w:pgSz w:w="11906" w:h="16838" w:code="9"/>
          <w:pgMar w:top="1701" w:right="1701" w:bottom="1701" w:left="1701" w:header="1531" w:footer="1701" w:gutter="0"/>
          <w:cols w:space="282"/>
          <w:docGrid w:linePitch="360"/>
        </w:sectPr>
      </w:pPr>
    </w:p>
    <w:p w:rsidR="00ED3E85" w:rsidRPr="00E828BD" w:rsidRDefault="00ED3E85" w:rsidP="00ED3E85">
      <w:pPr>
        <w:spacing w:before="100" w:beforeAutospacing="1" w:after="240" w:line="240" w:lineRule="auto"/>
        <w:jc w:val="center"/>
        <w:rPr>
          <w:rFonts w:ascii="Times New Roman" w:hAnsi="Times New Roman" w:cs="Times New Roman"/>
          <w:b/>
          <w:caps/>
          <w:sz w:val="24"/>
          <w:szCs w:val="24"/>
        </w:rPr>
      </w:pPr>
      <w:r w:rsidRPr="00E828BD">
        <w:rPr>
          <w:rFonts w:ascii="Times New Roman" w:hAnsi="Times New Roman" w:cs="Times New Roman"/>
          <w:b/>
          <w:caps/>
          <w:sz w:val="24"/>
          <w:szCs w:val="24"/>
        </w:rPr>
        <w:t>KESIMPULAN</w:t>
      </w:r>
    </w:p>
    <w:p w:rsidR="00ED3E85" w:rsidRPr="00ED77AB" w:rsidRDefault="00ED3E85" w:rsidP="00ED3E8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Jamur saprofit yang ditemukan dari serasah kulit kakao sebanyak 9</w:t>
      </w:r>
      <w:r w:rsidRPr="00722B53">
        <w:rPr>
          <w:rFonts w:ascii="Times New Roman" w:hAnsi="Times New Roman" w:cs="Times New Roman"/>
          <w:color w:val="000000" w:themeColor="text1"/>
          <w:sz w:val="24"/>
          <w:szCs w:val="24"/>
        </w:rPr>
        <w:t xml:space="preserve"> isolat jamur saprofit</w:t>
      </w:r>
      <w:r>
        <w:rPr>
          <w:rFonts w:ascii="Times New Roman" w:hAnsi="Times New Roman" w:cs="Times New Roman"/>
          <w:color w:val="000000" w:themeColor="text1"/>
          <w:sz w:val="24"/>
          <w:szCs w:val="24"/>
        </w:rPr>
        <w:t xml:space="preserve"> dan 7 genus yang telah teridentifikasi</w:t>
      </w:r>
      <w:r w:rsidRPr="00722B53">
        <w:rPr>
          <w:rFonts w:ascii="Times New Roman" w:hAnsi="Times New Roman" w:cs="Times New Roman"/>
          <w:color w:val="000000" w:themeColor="text1"/>
          <w:sz w:val="24"/>
          <w:szCs w:val="24"/>
        </w:rPr>
        <w:t xml:space="preserve"> yaitu, </w:t>
      </w:r>
      <w:r w:rsidRPr="00722B53">
        <w:rPr>
          <w:rFonts w:ascii="Times New Roman" w:hAnsi="Times New Roman" w:cs="Times New Roman"/>
          <w:i/>
          <w:color w:val="000000" w:themeColor="text1"/>
          <w:sz w:val="24"/>
          <w:szCs w:val="24"/>
        </w:rPr>
        <w:t xml:space="preserve">Candida </w:t>
      </w:r>
      <w:r w:rsidRPr="00722B53">
        <w:rPr>
          <w:rFonts w:ascii="Times New Roman" w:hAnsi="Times New Roman" w:cs="Times New Roman"/>
          <w:color w:val="000000" w:themeColor="text1"/>
          <w:sz w:val="24"/>
          <w:szCs w:val="24"/>
        </w:rPr>
        <w:t>sp.</w:t>
      </w:r>
      <w:r w:rsidRPr="00722B53">
        <w:rPr>
          <w:rFonts w:ascii="Times New Roman" w:hAnsi="Times New Roman" w:cs="Times New Roman"/>
          <w:i/>
          <w:color w:val="000000" w:themeColor="text1"/>
          <w:sz w:val="24"/>
          <w:szCs w:val="24"/>
        </w:rPr>
        <w:t xml:space="preserve">, Penicillium </w:t>
      </w:r>
      <w:r w:rsidRPr="00722B53">
        <w:rPr>
          <w:rFonts w:ascii="Times New Roman" w:hAnsi="Times New Roman" w:cs="Times New Roman"/>
          <w:color w:val="000000" w:themeColor="text1"/>
          <w:sz w:val="24"/>
          <w:szCs w:val="24"/>
        </w:rPr>
        <w:t>sp.</w:t>
      </w:r>
      <w:r w:rsidRPr="00722B53">
        <w:rPr>
          <w:rFonts w:ascii="Times New Roman" w:hAnsi="Times New Roman" w:cs="Times New Roman"/>
          <w:i/>
          <w:color w:val="000000" w:themeColor="text1"/>
          <w:sz w:val="24"/>
          <w:szCs w:val="24"/>
        </w:rPr>
        <w:t xml:space="preserve">, Fusidium </w:t>
      </w:r>
      <w:r w:rsidRPr="00722B53">
        <w:rPr>
          <w:rFonts w:ascii="Times New Roman" w:hAnsi="Times New Roman" w:cs="Times New Roman"/>
          <w:color w:val="000000" w:themeColor="text1"/>
          <w:sz w:val="24"/>
          <w:szCs w:val="24"/>
        </w:rPr>
        <w:t>sp.</w:t>
      </w:r>
      <w:r w:rsidRPr="00722B53">
        <w:rPr>
          <w:rFonts w:ascii="Times New Roman" w:hAnsi="Times New Roman" w:cs="Times New Roman"/>
          <w:i/>
          <w:color w:val="000000" w:themeColor="text1"/>
          <w:sz w:val="24"/>
          <w:szCs w:val="24"/>
        </w:rPr>
        <w:t xml:space="preserve">, Rhizopus </w:t>
      </w:r>
      <w:r w:rsidRPr="00722B53">
        <w:rPr>
          <w:rFonts w:ascii="Times New Roman" w:hAnsi="Times New Roman" w:cs="Times New Roman"/>
          <w:color w:val="000000" w:themeColor="text1"/>
          <w:sz w:val="24"/>
          <w:szCs w:val="24"/>
        </w:rPr>
        <w:t>sp.</w:t>
      </w:r>
      <w:r w:rsidRPr="00722B53">
        <w:rPr>
          <w:rFonts w:ascii="Times New Roman" w:hAnsi="Times New Roman" w:cs="Times New Roman"/>
          <w:i/>
          <w:color w:val="000000" w:themeColor="text1"/>
          <w:sz w:val="24"/>
          <w:szCs w:val="24"/>
        </w:rPr>
        <w:t xml:space="preserve">, Chepalosporium </w:t>
      </w:r>
      <w:r w:rsidRPr="00722B53">
        <w:rPr>
          <w:rFonts w:ascii="Times New Roman" w:hAnsi="Times New Roman" w:cs="Times New Roman"/>
          <w:color w:val="000000" w:themeColor="text1"/>
          <w:sz w:val="24"/>
          <w:szCs w:val="24"/>
        </w:rPr>
        <w:t>sp.</w:t>
      </w:r>
      <w:r w:rsidRPr="00722B53">
        <w:rPr>
          <w:rFonts w:ascii="Times New Roman" w:hAnsi="Times New Roman" w:cs="Times New Roman"/>
          <w:i/>
          <w:color w:val="000000" w:themeColor="text1"/>
          <w:sz w:val="24"/>
          <w:szCs w:val="24"/>
        </w:rPr>
        <w:t xml:space="preserve">, Trichoderma </w:t>
      </w:r>
      <w:r>
        <w:rPr>
          <w:rFonts w:ascii="Times New Roman" w:hAnsi="Times New Roman" w:cs="Times New Roman"/>
          <w:color w:val="000000" w:themeColor="text1"/>
          <w:sz w:val="24"/>
          <w:szCs w:val="24"/>
        </w:rPr>
        <w:t>sp.</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dan</w:t>
      </w:r>
      <w:r w:rsidRPr="00722B53">
        <w:rPr>
          <w:rFonts w:ascii="Times New Roman" w:hAnsi="Times New Roman" w:cs="Times New Roman"/>
          <w:i/>
          <w:color w:val="000000" w:themeColor="text1"/>
          <w:sz w:val="24"/>
          <w:szCs w:val="24"/>
        </w:rPr>
        <w:t xml:space="preserve"> Aspergillus </w:t>
      </w:r>
      <w:r>
        <w:rPr>
          <w:rFonts w:ascii="Times New Roman" w:hAnsi="Times New Roman" w:cs="Times New Roman"/>
          <w:color w:val="000000" w:themeColor="text1"/>
          <w:sz w:val="24"/>
          <w:szCs w:val="24"/>
        </w:rPr>
        <w:t>sp</w:t>
      </w:r>
      <w:r w:rsidRPr="00722B5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Daya antagonis jamur saprofit terhadap </w:t>
      </w:r>
      <w:r>
        <w:rPr>
          <w:rFonts w:ascii="Times New Roman" w:hAnsi="Times New Roman" w:cs="Times New Roman"/>
          <w:i/>
          <w:color w:val="000000" w:themeColor="text1"/>
          <w:sz w:val="24"/>
          <w:szCs w:val="24"/>
        </w:rPr>
        <w:t xml:space="preserve">P. palmivora </w:t>
      </w:r>
      <w:r>
        <w:rPr>
          <w:rFonts w:ascii="Times New Roman" w:hAnsi="Times New Roman" w:cs="Times New Roman"/>
          <w:color w:val="000000" w:themeColor="text1"/>
          <w:sz w:val="24"/>
          <w:szCs w:val="24"/>
        </w:rPr>
        <w:t>(</w:t>
      </w:r>
      <w:r w:rsidRPr="009849C2">
        <w:rPr>
          <w:rFonts w:ascii="Times New Roman" w:hAnsi="Times New Roman" w:cs="Times New Roman"/>
          <w:i/>
          <w:color w:val="000000" w:themeColor="text1"/>
          <w:sz w:val="24"/>
          <w:szCs w:val="24"/>
        </w:rPr>
        <w:t>in-vitro</w:t>
      </w:r>
      <w:r>
        <w:rPr>
          <w:rFonts w:ascii="Times New Roman" w:hAnsi="Times New Roman" w:cs="Times New Roman"/>
          <w:color w:val="000000" w:themeColor="text1"/>
          <w:sz w:val="24"/>
          <w:szCs w:val="24"/>
        </w:rPr>
        <w:t xml:space="preserve">) tertinggi oleh </w:t>
      </w:r>
      <w:r w:rsidRPr="004549EB">
        <w:rPr>
          <w:rFonts w:ascii="Times New Roman" w:hAnsi="Times New Roman" w:cs="Times New Roman"/>
          <w:i/>
          <w:color w:val="000000" w:themeColor="text1"/>
          <w:sz w:val="24"/>
          <w:szCs w:val="24"/>
        </w:rPr>
        <w:t xml:space="preserve">Trichoderma </w:t>
      </w:r>
      <w:r w:rsidRPr="00071FBC">
        <w:rPr>
          <w:rFonts w:ascii="Times New Roman" w:hAnsi="Times New Roman" w:cs="Times New Roman"/>
          <w:color w:val="000000" w:themeColor="text1"/>
          <w:sz w:val="24"/>
          <w:szCs w:val="24"/>
        </w:rPr>
        <w:t>sp.2</w:t>
      </w:r>
      <w:r>
        <w:rPr>
          <w:rFonts w:ascii="Times New Roman" w:hAnsi="Times New Roman" w:cs="Times New Roman"/>
          <w:color w:val="000000" w:themeColor="text1"/>
          <w:sz w:val="24"/>
          <w:szCs w:val="24"/>
        </w:rPr>
        <w:t xml:space="preserve"> sebesar 69,17 % dan terendah oleh </w:t>
      </w:r>
      <w:r>
        <w:rPr>
          <w:rFonts w:ascii="Times New Roman" w:hAnsi="Times New Roman" w:cs="Times New Roman"/>
          <w:i/>
          <w:color w:val="000000" w:themeColor="text1"/>
          <w:sz w:val="24"/>
          <w:szCs w:val="24"/>
        </w:rPr>
        <w:t xml:space="preserve">Chepalosporium </w:t>
      </w:r>
      <w:r w:rsidRPr="00071FBC">
        <w:rPr>
          <w:rFonts w:ascii="Times New Roman" w:hAnsi="Times New Roman" w:cs="Times New Roman"/>
          <w:color w:val="000000" w:themeColor="text1"/>
          <w:sz w:val="24"/>
          <w:szCs w:val="24"/>
        </w:rPr>
        <w:t>sp.</w:t>
      </w:r>
      <w:r>
        <w:rPr>
          <w:rFonts w:ascii="Times New Roman" w:hAnsi="Times New Roman" w:cs="Times New Roman"/>
          <w:color w:val="000000" w:themeColor="text1"/>
          <w:sz w:val="24"/>
          <w:szCs w:val="24"/>
        </w:rPr>
        <w:t xml:space="preserve"> 16,66 %</w:t>
      </w:r>
      <w:r w:rsidRPr="00071F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Dari hasil uji penghambatan luas bercak busuk buah kakao, j</w:t>
      </w:r>
      <w:r w:rsidRPr="003153F3">
        <w:rPr>
          <w:rFonts w:ascii="Times New Roman" w:hAnsi="Times New Roman" w:cs="Times New Roman"/>
          <w:color w:val="000000" w:themeColor="text1"/>
          <w:sz w:val="24"/>
          <w:szCs w:val="24"/>
        </w:rPr>
        <w:t>amur saprofit berpengaruh sama terhadap perkembangan luas bercak busuk buah kakao.</w:t>
      </w:r>
      <w:r>
        <w:rPr>
          <w:rFonts w:ascii="Times New Roman" w:hAnsi="Times New Roman" w:cs="Times New Roman"/>
          <w:color w:val="000000" w:themeColor="text1"/>
          <w:sz w:val="24"/>
          <w:szCs w:val="24"/>
        </w:rPr>
        <w:t xml:space="preserve"> </w:t>
      </w:r>
      <w:r w:rsidRPr="003153F3">
        <w:rPr>
          <w:rFonts w:ascii="Times New Roman" w:hAnsi="Times New Roman" w:cs="Times New Roman"/>
          <w:color w:val="000000" w:themeColor="text1"/>
          <w:sz w:val="24"/>
          <w:szCs w:val="24"/>
        </w:rPr>
        <w:t>Jamur saprofit yang</w:t>
      </w:r>
      <w:r>
        <w:rPr>
          <w:rFonts w:ascii="Times New Roman" w:hAnsi="Times New Roman" w:cs="Times New Roman"/>
          <w:color w:val="000000" w:themeColor="text1"/>
          <w:sz w:val="24"/>
          <w:szCs w:val="24"/>
        </w:rPr>
        <w:t xml:space="preserve"> menunjukkan kemampuan tertinggi </w:t>
      </w:r>
      <w:r w:rsidRPr="003153F3">
        <w:rPr>
          <w:rFonts w:ascii="Times New Roman" w:hAnsi="Times New Roman" w:cs="Times New Roman"/>
          <w:color w:val="000000" w:themeColor="text1"/>
          <w:sz w:val="24"/>
          <w:szCs w:val="24"/>
        </w:rPr>
        <w:t xml:space="preserve">dalam mendekomposisi kompos kulit kakao </w:t>
      </w:r>
      <w:r>
        <w:rPr>
          <w:rFonts w:ascii="Times New Roman" w:hAnsi="Times New Roman" w:cs="Times New Roman"/>
          <w:color w:val="000000" w:themeColor="text1"/>
          <w:sz w:val="24"/>
          <w:szCs w:val="24"/>
        </w:rPr>
        <w:t>adalah</w:t>
      </w:r>
      <w:r w:rsidRPr="003153F3">
        <w:rPr>
          <w:rFonts w:ascii="Times New Roman" w:hAnsi="Times New Roman" w:cs="Times New Roman"/>
          <w:color w:val="000000" w:themeColor="text1"/>
          <w:sz w:val="24"/>
          <w:szCs w:val="24"/>
        </w:rPr>
        <w:t xml:space="preserve">, </w:t>
      </w:r>
      <w:r w:rsidRPr="003153F3">
        <w:rPr>
          <w:rFonts w:ascii="Times New Roman" w:hAnsi="Times New Roman" w:cs="Times New Roman"/>
          <w:i/>
          <w:color w:val="000000" w:themeColor="text1"/>
          <w:sz w:val="24"/>
          <w:szCs w:val="24"/>
        </w:rPr>
        <w:t xml:space="preserve">Fusidium </w:t>
      </w:r>
      <w:r w:rsidRPr="003153F3">
        <w:rPr>
          <w:rFonts w:ascii="Times New Roman" w:hAnsi="Times New Roman" w:cs="Times New Roman"/>
          <w:color w:val="000000" w:themeColor="text1"/>
          <w:sz w:val="24"/>
          <w:szCs w:val="24"/>
        </w:rPr>
        <w:t>sp.</w:t>
      </w:r>
      <w:r w:rsidRPr="00A6038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(5,18 kg)</w:t>
      </w:r>
      <w:r w:rsidRPr="003153F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153F3">
        <w:rPr>
          <w:rFonts w:ascii="Times New Roman" w:eastAsia="Times New Roman" w:hAnsi="Times New Roman" w:cs="Times New Roman"/>
          <w:iCs/>
          <w:color w:val="000000" w:themeColor="text1"/>
          <w:sz w:val="24"/>
          <w:szCs w:val="24"/>
          <w:lang w:eastAsia="id-ID"/>
        </w:rPr>
        <w:t xml:space="preserve">Jamur saprofit yang mampu menekan perkembangan </w:t>
      </w:r>
      <w:r w:rsidRPr="003153F3">
        <w:rPr>
          <w:rFonts w:ascii="Times New Roman" w:eastAsia="Times New Roman" w:hAnsi="Times New Roman" w:cs="Times New Roman"/>
          <w:i/>
          <w:iCs/>
          <w:color w:val="000000" w:themeColor="text1"/>
          <w:sz w:val="24"/>
          <w:szCs w:val="24"/>
          <w:lang w:eastAsia="id-ID"/>
        </w:rPr>
        <w:t xml:space="preserve">P. palmivora </w:t>
      </w:r>
      <w:r w:rsidRPr="003153F3">
        <w:rPr>
          <w:rFonts w:ascii="Times New Roman" w:eastAsia="Times New Roman" w:hAnsi="Times New Roman" w:cs="Times New Roman"/>
          <w:iCs/>
          <w:color w:val="000000" w:themeColor="text1"/>
          <w:sz w:val="24"/>
          <w:szCs w:val="24"/>
          <w:lang w:eastAsia="id-ID"/>
        </w:rPr>
        <w:t xml:space="preserve">dalam kompos kulit kakao adalah </w:t>
      </w:r>
      <w:r w:rsidRPr="003153F3">
        <w:rPr>
          <w:rFonts w:ascii="Times New Roman" w:eastAsia="Times New Roman" w:hAnsi="Times New Roman" w:cs="Times New Roman"/>
          <w:i/>
          <w:iCs/>
          <w:color w:val="000000" w:themeColor="text1"/>
          <w:sz w:val="24"/>
          <w:szCs w:val="24"/>
          <w:lang w:eastAsia="id-ID"/>
        </w:rPr>
        <w:t xml:space="preserve">Trichoderma </w:t>
      </w:r>
      <w:r w:rsidRPr="003153F3">
        <w:rPr>
          <w:rFonts w:ascii="Times New Roman" w:eastAsia="Times New Roman" w:hAnsi="Times New Roman" w:cs="Times New Roman"/>
          <w:iCs/>
          <w:color w:val="000000" w:themeColor="text1"/>
          <w:sz w:val="24"/>
          <w:szCs w:val="24"/>
          <w:lang w:eastAsia="id-ID"/>
        </w:rPr>
        <w:t>sp.2 (0,53 x 10</w:t>
      </w:r>
      <w:r w:rsidRPr="003153F3">
        <w:rPr>
          <w:rFonts w:ascii="Times New Roman" w:eastAsia="Times New Roman" w:hAnsi="Times New Roman" w:cs="Times New Roman"/>
          <w:iCs/>
          <w:color w:val="000000" w:themeColor="text1"/>
          <w:sz w:val="24"/>
          <w:szCs w:val="24"/>
          <w:vertAlign w:val="superscript"/>
          <w:lang w:eastAsia="id-ID"/>
        </w:rPr>
        <w:t>4</w:t>
      </w:r>
      <w:r w:rsidRPr="003153F3">
        <w:rPr>
          <w:rFonts w:ascii="Times New Roman" w:eastAsia="Times New Roman" w:hAnsi="Times New Roman" w:cs="Times New Roman"/>
          <w:iCs/>
          <w:color w:val="000000" w:themeColor="text1"/>
          <w:sz w:val="24"/>
          <w:szCs w:val="24"/>
          <w:lang w:eastAsia="id-ID"/>
        </w:rPr>
        <w:t>).</w:t>
      </w:r>
    </w:p>
    <w:p w:rsidR="007E0E68" w:rsidRDefault="007E0E68" w:rsidP="00ED3E85">
      <w:pPr>
        <w:spacing w:before="100" w:beforeAutospacing="1" w:after="240" w:line="240" w:lineRule="auto"/>
        <w:jc w:val="center"/>
        <w:rPr>
          <w:rFonts w:ascii="Times New Roman" w:hAnsi="Times New Roman" w:cs="Times New Roman"/>
          <w:b/>
          <w:caps/>
          <w:sz w:val="24"/>
          <w:szCs w:val="24"/>
        </w:rPr>
      </w:pPr>
    </w:p>
    <w:p w:rsidR="007E0E68" w:rsidRDefault="007E0E68" w:rsidP="00ED3E85">
      <w:pPr>
        <w:spacing w:before="100" w:beforeAutospacing="1" w:after="240" w:line="240" w:lineRule="auto"/>
        <w:jc w:val="center"/>
        <w:rPr>
          <w:rFonts w:ascii="Times New Roman" w:hAnsi="Times New Roman" w:cs="Times New Roman"/>
          <w:b/>
          <w:caps/>
          <w:sz w:val="24"/>
          <w:szCs w:val="24"/>
        </w:rPr>
      </w:pPr>
    </w:p>
    <w:p w:rsidR="00ED3E85" w:rsidRPr="00E828BD" w:rsidRDefault="00ED3E85" w:rsidP="00ED3E85">
      <w:pPr>
        <w:spacing w:before="100" w:beforeAutospacing="1" w:after="240" w:line="240" w:lineRule="auto"/>
        <w:jc w:val="center"/>
        <w:rPr>
          <w:rFonts w:ascii="Times New Roman" w:hAnsi="Times New Roman" w:cs="Times New Roman"/>
          <w:b/>
          <w:caps/>
          <w:sz w:val="24"/>
          <w:szCs w:val="24"/>
        </w:rPr>
      </w:pPr>
      <w:r w:rsidRPr="00E828BD">
        <w:rPr>
          <w:rFonts w:ascii="Times New Roman" w:hAnsi="Times New Roman" w:cs="Times New Roman"/>
          <w:b/>
          <w:caps/>
          <w:sz w:val="24"/>
          <w:szCs w:val="24"/>
        </w:rPr>
        <w:t>UCAPAN TERIMAKASIH</w:t>
      </w:r>
    </w:p>
    <w:p w:rsidR="007E0E68" w:rsidRDefault="00ED3E85" w:rsidP="00ED3E85">
      <w:pPr>
        <w:pStyle w:val="ListParagraph"/>
        <w:spacing w:before="240" w:line="240" w:lineRule="auto"/>
        <w:ind w:left="0"/>
        <w:contextualSpacing w:val="0"/>
        <w:jc w:val="both"/>
        <w:outlineLvl w:val="0"/>
        <w:rPr>
          <w:rFonts w:ascii="Times New Roman" w:hAnsi="Times New Roman"/>
          <w:sz w:val="24"/>
          <w:szCs w:val="24"/>
        </w:rPr>
      </w:pPr>
      <w:r w:rsidRPr="003153F3">
        <w:rPr>
          <w:rFonts w:ascii="Times New Roman" w:hAnsi="Times New Roman"/>
          <w:sz w:val="24"/>
          <w:szCs w:val="24"/>
        </w:rPr>
        <w:t>Ucapan terima kasih</w:t>
      </w:r>
      <w:r>
        <w:rPr>
          <w:rFonts w:ascii="Times New Roman" w:hAnsi="Times New Roman"/>
          <w:sz w:val="24"/>
          <w:szCs w:val="24"/>
        </w:rPr>
        <w:t xml:space="preserve"> penulis sampaikan</w:t>
      </w:r>
      <w:r w:rsidRPr="003153F3">
        <w:rPr>
          <w:rFonts w:ascii="Times New Roman" w:hAnsi="Times New Roman"/>
          <w:sz w:val="24"/>
          <w:szCs w:val="24"/>
        </w:rPr>
        <w:t xml:space="preserve"> kepada Prof. Ir. Liliek sulistyowati. Ph.D dan Ir. Abdul chol</w:t>
      </w:r>
      <w:r>
        <w:rPr>
          <w:rFonts w:ascii="Times New Roman" w:hAnsi="Times New Roman"/>
          <w:sz w:val="24"/>
          <w:szCs w:val="24"/>
        </w:rPr>
        <w:t xml:space="preserve">il selaku dosen pembimbing atas nasihat, arahan </w:t>
      </w:r>
      <w:r w:rsidRPr="003153F3">
        <w:rPr>
          <w:rFonts w:ascii="Times New Roman" w:hAnsi="Times New Roman"/>
          <w:sz w:val="24"/>
          <w:szCs w:val="24"/>
        </w:rPr>
        <w:t>dan  bimbingannya. Penghargaan tertinggi kepada kedua orang tua, kakak dan adik atas dukungan dan doa tiada henti. Teman-teman jurusan</w:t>
      </w:r>
      <w:r>
        <w:rPr>
          <w:rFonts w:ascii="Times New Roman" w:hAnsi="Times New Roman"/>
          <w:sz w:val="24"/>
          <w:szCs w:val="24"/>
        </w:rPr>
        <w:t xml:space="preserve"> Hama dan Penyakit Tumbuhan, </w:t>
      </w:r>
      <w:r w:rsidRPr="003153F3">
        <w:rPr>
          <w:rFonts w:ascii="Times New Roman" w:hAnsi="Times New Roman"/>
          <w:sz w:val="24"/>
          <w:szCs w:val="24"/>
        </w:rPr>
        <w:t>L</w:t>
      </w:r>
      <w:r>
        <w:rPr>
          <w:rFonts w:ascii="Times New Roman" w:hAnsi="Times New Roman"/>
          <w:sz w:val="24"/>
          <w:szCs w:val="24"/>
        </w:rPr>
        <w:t>aboratorium</w:t>
      </w:r>
      <w:r w:rsidRPr="003153F3">
        <w:rPr>
          <w:rFonts w:ascii="Times New Roman" w:hAnsi="Times New Roman"/>
          <w:sz w:val="24"/>
          <w:szCs w:val="24"/>
        </w:rPr>
        <w:t xml:space="preserve"> M</w:t>
      </w:r>
      <w:r>
        <w:rPr>
          <w:rFonts w:ascii="Times New Roman" w:hAnsi="Times New Roman"/>
          <w:sz w:val="24"/>
          <w:szCs w:val="24"/>
        </w:rPr>
        <w:t>ikologi,</w:t>
      </w:r>
      <w:r w:rsidRPr="003153F3">
        <w:rPr>
          <w:rFonts w:ascii="Times New Roman" w:hAnsi="Times New Roman"/>
          <w:sz w:val="24"/>
          <w:szCs w:val="24"/>
        </w:rPr>
        <w:t xml:space="preserve"> Fakultas Pe</w:t>
      </w:r>
      <w:r>
        <w:rPr>
          <w:rFonts w:ascii="Times New Roman" w:hAnsi="Times New Roman"/>
          <w:sz w:val="24"/>
          <w:szCs w:val="24"/>
        </w:rPr>
        <w:t xml:space="preserve">rtanian, </w:t>
      </w:r>
      <w:r w:rsidRPr="003153F3">
        <w:rPr>
          <w:rFonts w:ascii="Times New Roman" w:hAnsi="Times New Roman"/>
          <w:sz w:val="24"/>
          <w:szCs w:val="24"/>
        </w:rPr>
        <w:t>Universitas Brawijaya serta semua pihak yang telah membantu dalam pelaksanaan penelitian ini.</w:t>
      </w:r>
    </w:p>
    <w:p w:rsidR="007E0E68" w:rsidRPr="00E828BD" w:rsidRDefault="007E0E68" w:rsidP="007E0E68">
      <w:pPr>
        <w:spacing w:before="100" w:beforeAutospacing="1" w:after="240" w:line="240" w:lineRule="auto"/>
        <w:jc w:val="center"/>
        <w:rPr>
          <w:rFonts w:ascii="Times New Roman" w:hAnsi="Times New Roman" w:cs="Times New Roman"/>
          <w:b/>
          <w:caps/>
          <w:sz w:val="24"/>
          <w:szCs w:val="24"/>
        </w:rPr>
      </w:pPr>
      <w:r w:rsidRPr="00E828BD">
        <w:rPr>
          <w:rFonts w:ascii="Times New Roman" w:hAnsi="Times New Roman" w:cs="Times New Roman"/>
          <w:b/>
          <w:caps/>
          <w:sz w:val="24"/>
          <w:szCs w:val="24"/>
        </w:rPr>
        <w:t>DAFTAR PUSTAKA</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Moity, H and Shatla M N.1981. Biological kontrol of white rot disease of onion (</w:t>
      </w:r>
      <w:r w:rsidRPr="002A7C5B">
        <w:rPr>
          <w:rFonts w:ascii="Times New Roman" w:hAnsi="Times New Roman" w:cs="Times New Roman"/>
          <w:i/>
          <w:color w:val="000000" w:themeColor="text1"/>
          <w:sz w:val="24"/>
          <w:szCs w:val="24"/>
        </w:rPr>
        <w:t>Sclerotium cepivorum</w:t>
      </w:r>
      <w:r w:rsidRPr="002A7C5B">
        <w:rPr>
          <w:rFonts w:ascii="Times New Roman" w:hAnsi="Times New Roman" w:cs="Times New Roman"/>
          <w:color w:val="000000" w:themeColor="text1"/>
          <w:sz w:val="24"/>
          <w:szCs w:val="24"/>
        </w:rPr>
        <w:t xml:space="preserve">) by </w:t>
      </w:r>
      <w:r w:rsidRPr="002A7C5B">
        <w:rPr>
          <w:rFonts w:ascii="Times New Roman" w:hAnsi="Times New Roman" w:cs="Times New Roman"/>
          <w:i/>
          <w:color w:val="000000" w:themeColor="text1"/>
          <w:sz w:val="24"/>
          <w:szCs w:val="24"/>
        </w:rPr>
        <w:t>Trichoderma harzianum</w:t>
      </w:r>
      <w:r w:rsidRPr="002A7C5B">
        <w:rPr>
          <w:rFonts w:ascii="Times New Roman" w:hAnsi="Times New Roman" w:cs="Times New Roman"/>
          <w:color w:val="000000" w:themeColor="text1"/>
          <w:sz w:val="24"/>
          <w:szCs w:val="24"/>
        </w:rPr>
        <w:t>. Phytopatho-logiche Zeitschrift. Hal 29-35.</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 xml:space="preserve">Barnet, H L, Hunter B B. 1960. Illustrated Genera of Imperfect Fungi. Brgess publishing company. USA.  </w:t>
      </w: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sectPr w:rsidR="007E0E68" w:rsidSect="00ED3E85">
          <w:headerReference w:type="default" r:id="rId27"/>
          <w:type w:val="continuous"/>
          <w:pgSz w:w="11906" w:h="16838" w:code="9"/>
          <w:pgMar w:top="1701" w:right="1701" w:bottom="1701" w:left="1701" w:header="1531" w:footer="1701" w:gutter="0"/>
          <w:cols w:num="2" w:space="282"/>
          <w:docGrid w:linePitch="360"/>
        </w:sectPr>
      </w:pPr>
    </w:p>
    <w:p w:rsidR="007E0E68" w:rsidRPr="002A7C5B" w:rsidRDefault="007E0E68" w:rsidP="007E0E68">
      <w:pPr>
        <w:spacing w:after="240" w:line="240" w:lineRule="auto"/>
        <w:ind w:left="567" w:hanging="567"/>
        <w:jc w:val="both"/>
        <w:rPr>
          <w:rStyle w:val="HTMLCite"/>
          <w:rFonts w:ascii="Times New Roman" w:hAnsi="Times New Roman" w:cs="Times New Roman"/>
          <w:i w:val="0"/>
          <w:iCs w:val="0"/>
          <w:color w:val="000000" w:themeColor="text1"/>
          <w:sz w:val="24"/>
          <w:szCs w:val="24"/>
        </w:rPr>
      </w:pPr>
      <w:r w:rsidRPr="002A7C5B">
        <w:rPr>
          <w:rFonts w:ascii="Times New Roman" w:hAnsi="Times New Roman" w:cs="Times New Roman"/>
          <w:color w:val="000000" w:themeColor="text1"/>
          <w:sz w:val="24"/>
          <w:szCs w:val="24"/>
        </w:rPr>
        <w:t xml:space="preserve">Dinas Pertanian (Deptan). 2012. Produksi, Luas Areal dan Produktivitas Perkebunan di Indonesia. </w:t>
      </w:r>
      <w:r w:rsidRPr="002A7C5B">
        <w:rPr>
          <w:rStyle w:val="HTMLCite"/>
          <w:rFonts w:ascii="Times New Roman" w:hAnsi="Times New Roman" w:cs="Times New Roman"/>
          <w:color w:val="000000" w:themeColor="text1"/>
          <w:sz w:val="24"/>
          <w:szCs w:val="24"/>
        </w:rPr>
        <w:t>www.deptan.go.id /tabel-3-prod-lsareal-prodvitas. Direktorat Jenderal Perkebunan. Diakses pada tanggal 4 januari 2014.</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Domsch, K H, Gams, W, Anderson, T H. 1980. Compendium Of Soil Fungi. Volume1. Academic Press. London. Hal 859.</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Eriksson, K E L, Blanchette, R A, Ander, P. 1989. Microbial and and Enzymatic Degradation of wood and wood components. Springer-Verlag heildeberg. New York.</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Erwin, D C, Ribeiro, O K. 1996. Phytophthora Diseases Worldwide. The American Phytopathological Society, St. Paul, Minnesota.</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Hanafiah, K A. 2005.  Biologi Tanah: Ekologi  Dan Mikrobiologi Tanah. Jakarta: Raja Grafindo Persada.</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Jackson, G V H, Wright, J G. 2001. Black pod and cancer of cacao. Pest edvisory leaflet no. 7. Plant protection service, secretariot of the pacific community.</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Rahardjo, P. 1999.  Perkembangan bahan tanam kakao di Indonesia. Warta Pusat Penelitian Kopi dan Kakao. Hal 184-189.</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Semangun, H. 2000. Penyakit-penyakit Tanaman Perkebunan di Indonesia. UGM Press. Yogyakarta.</w:t>
      </w:r>
    </w:p>
    <w:p w:rsidR="007E0E68"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 xml:space="preserve">Sukamto, S. 2003. Pengendalian secara hayati penyakit busuk buah kakao dengan jamur antagonis </w:t>
      </w:r>
      <w:r w:rsidRPr="002A7C5B">
        <w:rPr>
          <w:rFonts w:ascii="Times New Roman" w:hAnsi="Times New Roman" w:cs="Times New Roman"/>
          <w:i/>
          <w:color w:val="000000" w:themeColor="text1"/>
          <w:sz w:val="24"/>
          <w:szCs w:val="24"/>
        </w:rPr>
        <w:t>Trichoderma harzianum.</w:t>
      </w:r>
      <w:r w:rsidRPr="002A7C5B">
        <w:rPr>
          <w:rFonts w:ascii="Times New Roman" w:hAnsi="Times New Roman" w:cs="Times New Roman"/>
          <w:color w:val="000000" w:themeColor="text1"/>
          <w:sz w:val="24"/>
          <w:szCs w:val="24"/>
        </w:rPr>
        <w:t xml:space="preserve"> Seminar ilmiah dan kongres nasional PFI XVI bandung. 6-8 Agustus 2003.</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 xml:space="preserve">Talanca, A H. 1998. Jamur </w:t>
      </w:r>
      <w:r w:rsidRPr="002A7C5B">
        <w:rPr>
          <w:rFonts w:ascii="Times New Roman" w:hAnsi="Times New Roman" w:cs="Times New Roman"/>
          <w:i/>
          <w:color w:val="000000" w:themeColor="text1"/>
          <w:sz w:val="24"/>
          <w:szCs w:val="24"/>
        </w:rPr>
        <w:t>Trichoderma sp</w:t>
      </w:r>
      <w:r w:rsidRPr="002A7C5B">
        <w:rPr>
          <w:rFonts w:ascii="Times New Roman" w:hAnsi="Times New Roman" w:cs="Times New Roman"/>
          <w:color w:val="000000" w:themeColor="text1"/>
          <w:sz w:val="24"/>
          <w:szCs w:val="24"/>
        </w:rPr>
        <w:t xml:space="preserve"> Sebagai Biokontrol Terhadap Patogen Tanah. Prosiding Seminar Ilmiah PEI, PFI dan HPTI Komda Sul-Sel, Maros (5 Desember 1998).</w:t>
      </w:r>
    </w:p>
    <w:p w:rsidR="007E0E68" w:rsidRPr="002A7C5B" w:rsidRDefault="007E0E68" w:rsidP="007E0E68">
      <w:pPr>
        <w:spacing w:after="240" w:line="240" w:lineRule="auto"/>
        <w:ind w:left="567" w:hanging="567"/>
        <w:jc w:val="both"/>
        <w:rPr>
          <w:rFonts w:ascii="Times New Roman" w:hAnsi="Times New Roman" w:cs="Times New Roman"/>
          <w:color w:val="000000" w:themeColor="text1"/>
          <w:sz w:val="24"/>
          <w:szCs w:val="24"/>
        </w:rPr>
      </w:pPr>
      <w:r w:rsidRPr="002A7C5B">
        <w:rPr>
          <w:rFonts w:ascii="Times New Roman" w:hAnsi="Times New Roman" w:cs="Times New Roman"/>
          <w:color w:val="000000" w:themeColor="text1"/>
          <w:sz w:val="24"/>
          <w:szCs w:val="24"/>
        </w:rPr>
        <w:t>Wahyudi, T, Pangabean, T R, Pujianto. 2008. Panduan Lengkap Kakao Manajemen Agribisnis dari Hulu hingga Hilir. Penebar Swadaya. Jakarta. Hal 76.</w:t>
      </w:r>
    </w:p>
    <w:p w:rsidR="001F6F65" w:rsidRDefault="001F6F65"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Default="007E0E68" w:rsidP="00ED3E85">
      <w:pPr>
        <w:pStyle w:val="ListParagraph"/>
        <w:spacing w:before="240" w:line="240" w:lineRule="auto"/>
        <w:ind w:left="0"/>
        <w:contextualSpacing w:val="0"/>
        <w:jc w:val="both"/>
        <w:outlineLvl w:val="0"/>
        <w:rPr>
          <w:rFonts w:ascii="Times New Roman" w:hAnsi="Times New Roman"/>
          <w:sz w:val="24"/>
          <w:szCs w:val="24"/>
        </w:rPr>
      </w:pPr>
    </w:p>
    <w:p w:rsidR="007E0E68" w:rsidRPr="00C40456" w:rsidRDefault="007E0E68" w:rsidP="00ED3E85">
      <w:pPr>
        <w:pStyle w:val="ListParagraph"/>
        <w:spacing w:before="240" w:line="240" w:lineRule="auto"/>
        <w:ind w:left="0"/>
        <w:contextualSpacing w:val="0"/>
        <w:jc w:val="both"/>
        <w:outlineLvl w:val="0"/>
        <w:rPr>
          <w:rFonts w:ascii="Times New Roman" w:eastAsia="Calibri" w:hAnsi="Times New Roman"/>
          <w:color w:val="000000" w:themeColor="text1"/>
          <w:sz w:val="24"/>
          <w:szCs w:val="24"/>
          <w:lang w:val="id-ID"/>
        </w:rPr>
      </w:pPr>
    </w:p>
    <w:sectPr w:rsidR="007E0E68" w:rsidRPr="00C40456" w:rsidSect="007E0E68">
      <w:headerReference w:type="default" r:id="rId28"/>
      <w:pgSz w:w="11906" w:h="16838" w:code="9"/>
      <w:pgMar w:top="1701" w:right="1701" w:bottom="1701" w:left="1701" w:header="1531" w:footer="1701" w:gutter="0"/>
      <w:cols w:num="2"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722C" w:rsidRDefault="00B1722C" w:rsidP="008E1C7F">
      <w:pPr>
        <w:spacing w:after="0" w:line="240" w:lineRule="auto"/>
      </w:pPr>
      <w:r>
        <w:separator/>
      </w:r>
    </w:p>
  </w:endnote>
  <w:endnote w:type="continuationSeparator" w:id="1">
    <w:p w:rsidR="00B1722C" w:rsidRDefault="00B1722C" w:rsidP="008E1C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ngLiU_HKSCS">
    <w:charset w:val="88"/>
    <w:family w:val="roman"/>
    <w:pitch w:val="variable"/>
    <w:sig w:usb0="A00002FF" w:usb1="38CFFCFA" w:usb2="00000016" w:usb3="00000000" w:csb0="001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190"/>
      <w:docPartObj>
        <w:docPartGallery w:val="Page Numbers (Bottom of Page)"/>
        <w:docPartUnique/>
      </w:docPartObj>
    </w:sdtPr>
    <w:sdtEndPr>
      <w:rPr>
        <w:rFonts w:ascii="Times New Roman" w:hAnsi="Times New Roman" w:cs="Times New Roman"/>
        <w:sz w:val="20"/>
        <w:szCs w:val="20"/>
      </w:rPr>
    </w:sdtEndPr>
    <w:sdtContent>
      <w:p w:rsidR="003551A7" w:rsidRPr="00ED3E85" w:rsidRDefault="00ED3ECE">
        <w:pPr>
          <w:pStyle w:val="Footer"/>
          <w:jc w:val="center"/>
          <w:rPr>
            <w:rFonts w:ascii="Times New Roman" w:hAnsi="Times New Roman" w:cs="Times New Roman"/>
            <w:sz w:val="20"/>
            <w:szCs w:val="20"/>
          </w:rPr>
        </w:pPr>
        <w:r w:rsidRPr="00ED3E85">
          <w:rPr>
            <w:rFonts w:ascii="Times New Roman" w:hAnsi="Times New Roman" w:cs="Times New Roman"/>
            <w:sz w:val="20"/>
            <w:szCs w:val="20"/>
          </w:rPr>
          <w:fldChar w:fldCharType="begin"/>
        </w:r>
        <w:r w:rsidR="003551A7" w:rsidRPr="00ED3E85">
          <w:rPr>
            <w:rFonts w:ascii="Times New Roman" w:hAnsi="Times New Roman" w:cs="Times New Roman"/>
            <w:sz w:val="20"/>
            <w:szCs w:val="20"/>
          </w:rPr>
          <w:instrText xml:space="preserve"> PAGE   \* MERGEFORMAT </w:instrText>
        </w:r>
        <w:r w:rsidRPr="00ED3E85">
          <w:rPr>
            <w:rFonts w:ascii="Times New Roman" w:hAnsi="Times New Roman" w:cs="Times New Roman"/>
            <w:sz w:val="20"/>
            <w:szCs w:val="20"/>
          </w:rPr>
          <w:fldChar w:fldCharType="separate"/>
        </w:r>
        <w:r w:rsidR="00595D87">
          <w:rPr>
            <w:rFonts w:ascii="Times New Roman" w:hAnsi="Times New Roman" w:cs="Times New Roman"/>
            <w:noProof/>
            <w:sz w:val="20"/>
            <w:szCs w:val="20"/>
          </w:rPr>
          <w:t>121</w:t>
        </w:r>
        <w:r w:rsidRPr="00ED3E85">
          <w:rPr>
            <w:rFonts w:ascii="Times New Roman" w:hAnsi="Times New Roman" w:cs="Times New Roman"/>
            <w:sz w:val="20"/>
            <w:szCs w:val="20"/>
          </w:rPr>
          <w:fldChar w:fldCharType="end"/>
        </w:r>
      </w:p>
    </w:sdtContent>
  </w:sdt>
  <w:p w:rsidR="001D3694" w:rsidRDefault="001D36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195"/>
      <w:docPartObj>
        <w:docPartGallery w:val="Page Numbers (Bottom of Page)"/>
        <w:docPartUnique/>
      </w:docPartObj>
    </w:sdtPr>
    <w:sdtContent>
      <w:p w:rsidR="007E0E68" w:rsidRDefault="00ED3ECE">
        <w:pPr>
          <w:pStyle w:val="Footer"/>
          <w:jc w:val="center"/>
        </w:pPr>
        <w:fldSimple w:instr=" PAGE   \* MERGEFORMAT ">
          <w:r w:rsidR="00726327">
            <w:rPr>
              <w:noProof/>
            </w:rPr>
            <w:t>130</w:t>
          </w:r>
        </w:fldSimple>
      </w:p>
    </w:sdtContent>
  </w:sdt>
  <w:p w:rsidR="006D1978" w:rsidRDefault="006D19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722C" w:rsidRDefault="00B1722C" w:rsidP="008E1C7F">
      <w:pPr>
        <w:spacing w:after="0" w:line="240" w:lineRule="auto"/>
      </w:pPr>
      <w:r>
        <w:separator/>
      </w:r>
    </w:p>
  </w:footnote>
  <w:footnote w:type="continuationSeparator" w:id="1">
    <w:p w:rsidR="00B1722C" w:rsidRDefault="00B1722C" w:rsidP="008E1C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3380"/>
      <w:docPartObj>
        <w:docPartGallery w:val="Page Numbers (Top of Page)"/>
        <w:docPartUnique/>
      </w:docPartObj>
    </w:sdtPr>
    <w:sdtContent>
      <w:p w:rsidR="00C40456" w:rsidRDefault="00ED3ECE" w:rsidP="00C40456">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125" type="#_x0000_t202" style="position:absolute;left:0;text-align:left;margin-left:85.15pt;margin-top:34.2pt;width:425.2pt;height:44.45pt;z-index:251702272;mso-width-percent:1000;mso-position-horizontal-relative:page;mso-position-vertical-relative:page;mso-width-percent:1000;mso-width-relative:margin;v-text-anchor:middle" o:allowincell="f" filled="f" stroked="f">
              <v:textbox style="mso-next-textbox:#_x0000_s2125" inset=",0,,0">
                <w:txbxContent>
                  <w:p w:rsidR="00C40456" w:rsidRPr="003B5DE6" w:rsidRDefault="00C40456" w:rsidP="00C40456">
                    <w:pPr>
                      <w:pStyle w:val="Header"/>
                      <w:rPr>
                        <w:rFonts w:ascii="Times New Roman" w:hAnsi="Times New Roman"/>
                        <w:sz w:val="20"/>
                        <w:szCs w:val="20"/>
                      </w:rPr>
                    </w:pPr>
                    <w:r w:rsidRPr="00AB37FD">
                      <w:rPr>
                        <w:rFonts w:ascii="Times New Roman" w:hAnsi="Times New Roman"/>
                        <w:sz w:val="20"/>
                        <w:szCs w:val="20"/>
                      </w:rPr>
                      <w:t xml:space="preserve">Jurnal HPT Volume </w:t>
                    </w:r>
                    <w:r>
                      <w:rPr>
                        <w:rFonts w:ascii="Times New Roman" w:hAnsi="Times New Roman"/>
                        <w:sz w:val="20"/>
                        <w:szCs w:val="20"/>
                      </w:rPr>
                      <w:t xml:space="preserve">2 Nomor 3                                </w:t>
                    </w:r>
                  </w:p>
                  <w:p w:rsidR="00C40456" w:rsidRPr="00AB37FD" w:rsidRDefault="00C40456" w:rsidP="00C40456">
                    <w:pPr>
                      <w:pStyle w:val="Header"/>
                      <w:rPr>
                        <w:rFonts w:ascii="Times New Roman" w:hAnsi="Times New Roman"/>
                        <w:sz w:val="20"/>
                        <w:szCs w:val="20"/>
                      </w:rPr>
                    </w:pPr>
                    <w:r>
                      <w:rPr>
                        <w:rFonts w:ascii="Times New Roman" w:hAnsi="Times New Roman"/>
                        <w:sz w:val="20"/>
                        <w:szCs w:val="20"/>
                      </w:rPr>
                      <w:t>Agustus 2014</w:t>
                    </w:r>
                  </w:p>
                  <w:p w:rsidR="00C40456" w:rsidRPr="00AB37FD" w:rsidRDefault="00C40456" w:rsidP="00C40456">
                    <w:pPr>
                      <w:pStyle w:val="Header"/>
                      <w:rPr>
                        <w:rFonts w:ascii="Times New Roman" w:hAnsi="Times New Roman"/>
                        <w:sz w:val="20"/>
                        <w:szCs w:val="20"/>
                      </w:rPr>
                    </w:pPr>
                    <w:r w:rsidRPr="00AB37FD">
                      <w:rPr>
                        <w:rFonts w:ascii="Times New Roman" w:hAnsi="Times New Roman"/>
                        <w:sz w:val="20"/>
                        <w:szCs w:val="20"/>
                      </w:rPr>
                      <w:t>ISSN : 2338 - 4336</w:t>
                    </w:r>
                  </w:p>
                  <w:p w:rsidR="00C40456" w:rsidRDefault="00C40456" w:rsidP="00C40456">
                    <w:pPr>
                      <w:spacing w:after="0" w:line="240" w:lineRule="auto"/>
                    </w:pPr>
                  </w:p>
                </w:txbxContent>
              </v:textbox>
              <w10:wrap anchorx="margin" anchory="margin"/>
            </v:shape>
          </w:pict>
        </w:r>
      </w:p>
    </w:sdtContent>
  </w:sdt>
  <w:p w:rsidR="00C40456" w:rsidRDefault="00ED3ECE" w:rsidP="00C40456">
    <w:pPr>
      <w:pStyle w:val="Header"/>
    </w:pPr>
    <w:r>
      <w:rPr>
        <w:noProof/>
        <w:lang w:bidi="ar-SA"/>
      </w:rPr>
      <w:pict>
        <v:shapetype id="_x0000_t32" coordsize="21600,21600" o:spt="32" o:oned="t" path="m,l21600,21600e" filled="f">
          <v:path arrowok="t" fillok="f" o:connecttype="none"/>
          <o:lock v:ext="edit" shapetype="t"/>
        </v:shapetype>
        <v:shape id="_x0000_s2126" type="#_x0000_t32" style="position:absolute;margin-left:6.35pt;margin-top:24.15pt;width:133.25pt;height:0;z-index:251703296" o:connectortype="straight"/>
      </w:pict>
    </w:r>
  </w:p>
  <w:p w:rsidR="001D3694" w:rsidRDefault="001D369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9D5" w:rsidRDefault="00ED3ECE">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079" type="#_x0000_t202" style="position:absolute;left:0;text-align:left;margin-left:81.75pt;margin-top:25.45pt;width:425.2pt;height:44.45pt;z-index:251693056;mso-width-percent:1000;mso-position-horizontal-relative:page;mso-position-vertical-relative:page;mso-width-percent:1000;mso-width-relative:margin;v-text-anchor:middle" o:allowincell="f" filled="f" stroked="f">
          <v:textbox style="mso-next-textbox:#_x0000_s2079" inset=",0,,0">
            <w:txbxContent>
              <w:p w:rsidR="003D09D5" w:rsidRPr="00762BC4" w:rsidRDefault="000304D1" w:rsidP="003D09D5">
                <w:pPr>
                  <w:jc w:val="center"/>
                  <w:rPr>
                    <w:rFonts w:ascii="Times New Roman" w:hAnsi="Times New Roman"/>
                    <w:sz w:val="20"/>
                    <w:szCs w:val="20"/>
                  </w:rPr>
                </w:pPr>
                <w:r>
                  <w:rPr>
                    <w:rFonts w:ascii="Times New Roman" w:hAnsi="Times New Roman"/>
                    <w:sz w:val="20"/>
                    <w:szCs w:val="20"/>
                  </w:rPr>
                  <w:t>Sigit</w:t>
                </w:r>
                <w:r w:rsidR="003D09D5">
                  <w:rPr>
                    <w:rFonts w:ascii="Times New Roman" w:hAnsi="Times New Roman"/>
                    <w:sz w:val="20"/>
                    <w:szCs w:val="20"/>
                  </w:rPr>
                  <w:t xml:space="preserve"> </w:t>
                </w:r>
                <w:r w:rsidR="003D09D5">
                  <w:rPr>
                    <w:rFonts w:ascii="Times New Roman" w:hAnsi="Times New Roman"/>
                    <w:i/>
                    <w:sz w:val="20"/>
                    <w:szCs w:val="20"/>
                  </w:rPr>
                  <w:t>et al</w:t>
                </w:r>
                <w:r w:rsidR="003D09D5">
                  <w:rPr>
                    <w:rFonts w:ascii="Times New Roman" w:hAnsi="Times New Roman"/>
                    <w:sz w:val="20"/>
                    <w:szCs w:val="20"/>
                  </w:rPr>
                  <w:t xml:space="preserve">., </w:t>
                </w:r>
                <w:r>
                  <w:rPr>
                    <w:rFonts w:ascii="Times New Roman" w:hAnsi="Times New Roman"/>
                    <w:sz w:val="24"/>
                    <w:szCs w:val="24"/>
                  </w:rPr>
                  <w:t>Kelimpahan Populasi dan Jenis</w:t>
                </w:r>
                <w:r w:rsidR="00740EE1">
                  <w:rPr>
                    <w:rFonts w:ascii="Times New Roman" w:hAnsi="Times New Roman"/>
                    <w:sz w:val="24"/>
                    <w:szCs w:val="24"/>
                  </w:rPr>
                  <w:t>…</w:t>
                </w:r>
              </w:p>
            </w:txbxContent>
          </v:textbox>
          <w10:wrap anchorx="margin" anchory="margin"/>
        </v:shape>
      </w:pict>
    </w:r>
  </w:p>
  <w:p w:rsidR="003D09D5" w:rsidRDefault="003D09D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85" w:rsidRDefault="00ED3ECE">
    <w:pPr>
      <w:pStyle w:val="Header"/>
      <w:jc w:val="right"/>
    </w:pPr>
    <w:r>
      <w:rPr>
        <w:noProof/>
        <w:lang w:bidi="ar-SA"/>
      </w:rPr>
      <w:pict>
        <v:shapetype id="_x0000_t202" coordsize="21600,21600" o:spt="202" path="m,l,21600r21600,l21600,xe">
          <v:stroke joinstyle="miter"/>
          <v:path gradientshapeok="t" o:connecttype="rect"/>
        </v:shapetype>
        <v:shape id="_x0000_s2138" type="#_x0000_t202" style="position:absolute;left:0;text-align:left;margin-left:102.65pt;margin-top:36.3pt;width:425.05pt;height:44.45pt;z-index:251718656;mso-width-percent:1000;mso-position-horizontal-relative:page;mso-position-vertical-relative:page;mso-width-percent:1000;mso-width-relative:margin;v-text-anchor:middle" o:allowincell="f" filled="f" stroked="f">
          <v:textbox style="mso-next-textbox:#_x0000_s2138" inset=",0,,0">
            <w:txbxContent>
              <w:p w:rsidR="007E0E68" w:rsidRPr="00D45A64" w:rsidRDefault="007E0E68" w:rsidP="007E0E68">
                <w:pPr>
                  <w:spacing w:after="0" w:line="240" w:lineRule="auto"/>
                  <w:jc w:val="center"/>
                  <w:rPr>
                    <w:rFonts w:ascii="Times New Roman" w:hAnsi="Times New Roman"/>
                    <w:sz w:val="20"/>
                    <w:szCs w:val="20"/>
                  </w:rPr>
                </w:pPr>
              </w:p>
              <w:p w:rsidR="007E0E68" w:rsidRPr="00C40456" w:rsidRDefault="007E0E68" w:rsidP="007E0E68">
                <w:pPr>
                  <w:jc w:val="center"/>
                  <w:rPr>
                    <w:rFonts w:ascii="Times New Roman" w:hAnsi="Times New Roman"/>
                    <w:sz w:val="20"/>
                    <w:szCs w:val="20"/>
                  </w:rPr>
                </w:pPr>
                <w:r>
                  <w:rPr>
                    <w:rFonts w:ascii="Times New Roman" w:hAnsi="Times New Roman"/>
                    <w:sz w:val="20"/>
                    <w:szCs w:val="20"/>
                  </w:rPr>
                  <w:t>Efendi</w:t>
                </w:r>
                <w:r w:rsidRPr="00C40456">
                  <w:rPr>
                    <w:rFonts w:ascii="Times New Roman" w:hAnsi="Times New Roman"/>
                    <w:sz w:val="20"/>
                    <w:szCs w:val="20"/>
                  </w:rPr>
                  <w:t xml:space="preserve"> </w:t>
                </w:r>
                <w:r w:rsidRPr="00C40456">
                  <w:rPr>
                    <w:rFonts w:ascii="Times New Roman" w:hAnsi="Times New Roman"/>
                    <w:i/>
                    <w:sz w:val="20"/>
                    <w:szCs w:val="20"/>
                  </w:rPr>
                  <w:t>et al</w:t>
                </w:r>
                <w:r w:rsidRPr="00C40456">
                  <w:rPr>
                    <w:rFonts w:ascii="Times New Roman" w:hAnsi="Times New Roman"/>
                    <w:sz w:val="20"/>
                    <w:szCs w:val="20"/>
                  </w:rPr>
                  <w:t>., Potensi Jamur Antagonis Dari…</w:t>
                </w:r>
              </w:p>
              <w:p w:rsidR="007E0E68" w:rsidRPr="003551A7" w:rsidRDefault="007E0E68" w:rsidP="007E0E68">
                <w:pPr>
                  <w:rPr>
                    <w:szCs w:val="20"/>
                  </w:rPr>
                </w:pPr>
              </w:p>
            </w:txbxContent>
          </v:textbox>
          <w10:wrap anchorx="margin" anchory="margin"/>
        </v:shape>
      </w:pict>
    </w:r>
  </w:p>
  <w:p w:rsidR="00ED3E85" w:rsidRDefault="00ED3E85">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68" w:rsidRDefault="00ED3ECE">
    <w:pPr>
      <w:pStyle w:val="Header"/>
      <w:jc w:val="right"/>
    </w:pPr>
    <w:r>
      <w:rPr>
        <w:noProof/>
        <w:lang w:bidi="ar-SA"/>
      </w:rPr>
      <w:pict>
        <v:shapetype id="_x0000_t202" coordsize="21600,21600" o:spt="202" path="m,l,21600r21600,l21600,xe">
          <v:stroke joinstyle="miter"/>
          <v:path gradientshapeok="t" o:connecttype="rect"/>
        </v:shapetype>
        <v:shape id="_x0000_s2140" type="#_x0000_t202" style="position:absolute;left:0;text-align:left;margin-left:114.65pt;margin-top:48.3pt;width:425.05pt;height:44.45pt;z-index:251719680;mso-width-percent:1000;mso-position-horizontal-relative:page;mso-position-vertical-relative:page;mso-width-percent:1000;mso-width-relative:margin;v-text-anchor:middle" o:allowincell="f" filled="f" stroked="f">
          <v:textbox style="mso-next-textbox:#_x0000_s2140" inset=",0,,0">
            <w:txbxContent>
              <w:p w:rsidR="00184587" w:rsidRPr="00D45A64" w:rsidRDefault="00184587" w:rsidP="00184587">
                <w:pPr>
                  <w:spacing w:after="0" w:line="240" w:lineRule="auto"/>
                  <w:jc w:val="center"/>
                  <w:rPr>
                    <w:rFonts w:ascii="Times New Roman" w:hAnsi="Times New Roman"/>
                    <w:sz w:val="20"/>
                    <w:szCs w:val="20"/>
                  </w:rPr>
                </w:pPr>
              </w:p>
              <w:p w:rsidR="00184587" w:rsidRPr="00C40456" w:rsidRDefault="00184587" w:rsidP="00184587">
                <w:pPr>
                  <w:jc w:val="center"/>
                  <w:rPr>
                    <w:rFonts w:ascii="Times New Roman" w:hAnsi="Times New Roman"/>
                    <w:sz w:val="20"/>
                    <w:szCs w:val="20"/>
                  </w:rPr>
                </w:pPr>
                <w:r>
                  <w:rPr>
                    <w:rFonts w:ascii="Times New Roman" w:hAnsi="Times New Roman"/>
                    <w:sz w:val="20"/>
                    <w:szCs w:val="20"/>
                  </w:rPr>
                  <w:t>Efendi</w:t>
                </w:r>
                <w:r w:rsidRPr="00C40456">
                  <w:rPr>
                    <w:rFonts w:ascii="Times New Roman" w:hAnsi="Times New Roman"/>
                    <w:sz w:val="20"/>
                    <w:szCs w:val="20"/>
                  </w:rPr>
                  <w:t xml:space="preserve"> </w:t>
                </w:r>
                <w:r w:rsidRPr="00C40456">
                  <w:rPr>
                    <w:rFonts w:ascii="Times New Roman" w:hAnsi="Times New Roman"/>
                    <w:i/>
                    <w:sz w:val="20"/>
                    <w:szCs w:val="20"/>
                  </w:rPr>
                  <w:t>et al</w:t>
                </w:r>
                <w:r w:rsidRPr="00C40456">
                  <w:rPr>
                    <w:rFonts w:ascii="Times New Roman" w:hAnsi="Times New Roman"/>
                    <w:sz w:val="20"/>
                    <w:szCs w:val="20"/>
                  </w:rPr>
                  <w:t>., Potensi Jamur Antagonis Dari…</w:t>
                </w:r>
              </w:p>
              <w:p w:rsidR="00184587" w:rsidRPr="003551A7" w:rsidRDefault="00184587" w:rsidP="00184587">
                <w:pPr>
                  <w:rPr>
                    <w:szCs w:val="20"/>
                  </w:rPr>
                </w:pPr>
              </w:p>
            </w:txbxContent>
          </v:textbox>
          <w10:wrap anchorx="margin" anchory="margin"/>
        </v:shape>
      </w:pict>
    </w:r>
  </w:p>
  <w:p w:rsidR="007E0E68" w:rsidRDefault="007E0E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56" w:rsidRDefault="00ED3ECE">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124" type="#_x0000_t202" style="position:absolute;left:0;text-align:left;margin-left:90.65pt;margin-top:24.25pt;width:425.05pt;height:44.45pt;z-index:251700224;mso-width-percent:1000;mso-position-horizontal-relative:page;mso-position-vertical-relative:page;mso-width-percent:1000;mso-width-relative:margin;v-text-anchor:middle" o:allowincell="f" filled="f" stroked="f">
          <v:textbox style="mso-next-textbox:#_x0000_s2124" inset=",0,,0">
            <w:txbxContent>
              <w:p w:rsidR="00C40456" w:rsidRPr="00C40456" w:rsidRDefault="00C40456" w:rsidP="00662966">
                <w:pPr>
                  <w:jc w:val="center"/>
                  <w:rPr>
                    <w:rFonts w:ascii="Times New Roman" w:hAnsi="Times New Roman"/>
                    <w:sz w:val="20"/>
                    <w:szCs w:val="20"/>
                  </w:rPr>
                </w:pPr>
                <w:r>
                  <w:rPr>
                    <w:rFonts w:ascii="Times New Roman" w:hAnsi="Times New Roman"/>
                    <w:sz w:val="20"/>
                    <w:szCs w:val="20"/>
                  </w:rPr>
                  <w:t>Efendi</w:t>
                </w:r>
                <w:r w:rsidRPr="00C40456">
                  <w:rPr>
                    <w:rFonts w:ascii="Times New Roman" w:hAnsi="Times New Roman"/>
                    <w:sz w:val="20"/>
                    <w:szCs w:val="20"/>
                  </w:rPr>
                  <w:t xml:space="preserve"> </w:t>
                </w:r>
                <w:r w:rsidRPr="00C40456">
                  <w:rPr>
                    <w:rFonts w:ascii="Times New Roman" w:hAnsi="Times New Roman"/>
                    <w:i/>
                    <w:sz w:val="20"/>
                    <w:szCs w:val="20"/>
                  </w:rPr>
                  <w:t>et al</w:t>
                </w:r>
                <w:r w:rsidRPr="00C40456">
                  <w:rPr>
                    <w:rFonts w:ascii="Times New Roman" w:hAnsi="Times New Roman"/>
                    <w:sz w:val="20"/>
                    <w:szCs w:val="20"/>
                  </w:rPr>
                  <w:t>., Potensi Jamur Antagonis Dari…</w:t>
                </w:r>
              </w:p>
            </w:txbxContent>
          </v:textbox>
          <w10:wrap anchorx="margin" anchory="margin"/>
        </v:shape>
      </w:pict>
    </w:r>
  </w:p>
  <w:p w:rsidR="00C40456" w:rsidRDefault="00C4045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1A7" w:rsidRDefault="00ED3ECE">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127" type="#_x0000_t202" style="position:absolute;left:0;text-align:left;margin-left:90.65pt;margin-top:24.25pt;width:425.05pt;height:44.45pt;z-index:251705344;mso-width-percent:1000;mso-position-horizontal-relative:page;mso-position-vertical-relative:page;mso-width-percent:1000;mso-width-relative:margin;v-text-anchor:middle" o:allowincell="f" filled="f" stroked="f">
          <v:textbox style="mso-next-textbox:#_x0000_s2127" inset=",0,,0">
            <w:txbxContent>
              <w:p w:rsidR="003551A7" w:rsidRDefault="003551A7" w:rsidP="003551A7">
                <w:pPr>
                  <w:spacing w:after="0" w:line="240" w:lineRule="auto"/>
                  <w:jc w:val="both"/>
                  <w:rPr>
                    <w:rFonts w:ascii="Times New Roman" w:hAnsi="Times New Roman"/>
                    <w:sz w:val="20"/>
                    <w:szCs w:val="20"/>
                  </w:rPr>
                </w:pPr>
              </w:p>
              <w:p w:rsidR="003551A7" w:rsidRPr="00AB37FD" w:rsidRDefault="003551A7" w:rsidP="003551A7">
                <w:pPr>
                  <w:spacing w:after="0" w:line="240" w:lineRule="auto"/>
                  <w:jc w:val="both"/>
                  <w:rPr>
                    <w:rFonts w:ascii="Times New Roman" w:hAnsi="Times New Roman"/>
                    <w:sz w:val="20"/>
                    <w:szCs w:val="20"/>
                  </w:rPr>
                </w:pPr>
                <w:r>
                  <w:rPr>
                    <w:rFonts w:ascii="Times New Roman" w:hAnsi="Times New Roman"/>
                    <w:sz w:val="20"/>
                    <w:szCs w:val="20"/>
                  </w:rPr>
                  <w:t xml:space="preserve">Jurnal HPT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Volume 2 Nomor 3 </w:t>
                </w:r>
                <w:r>
                  <w:rPr>
                    <w:rFonts w:ascii="Times New Roman" w:hAnsi="Times New Roman"/>
                    <w:sz w:val="20"/>
                    <w:szCs w:val="20"/>
                  </w:rPr>
                  <w:tab/>
                  <w:t>`</w:t>
                </w:r>
                <w:r>
                  <w:rPr>
                    <w:rFonts w:ascii="Times New Roman" w:hAnsi="Times New Roman"/>
                    <w:sz w:val="20"/>
                    <w:szCs w:val="20"/>
                  </w:rPr>
                  <w:tab/>
                  <w:t xml:space="preserve">               Agustus 2014</w:t>
                </w:r>
              </w:p>
              <w:p w:rsidR="003551A7" w:rsidRPr="00D45A64" w:rsidRDefault="003551A7" w:rsidP="003551A7">
                <w:pPr>
                  <w:spacing w:after="0" w:line="240" w:lineRule="auto"/>
                  <w:jc w:val="center"/>
                  <w:rPr>
                    <w:rFonts w:ascii="Times New Roman" w:hAnsi="Times New Roman"/>
                    <w:sz w:val="20"/>
                    <w:szCs w:val="20"/>
                  </w:rPr>
                </w:pPr>
              </w:p>
              <w:p w:rsidR="003551A7" w:rsidRPr="003551A7" w:rsidRDefault="003551A7" w:rsidP="003551A7">
                <w:pPr>
                  <w:rPr>
                    <w:szCs w:val="20"/>
                  </w:rPr>
                </w:pPr>
              </w:p>
            </w:txbxContent>
          </v:textbox>
          <w10:wrap anchorx="margin" anchory="margin"/>
        </v:shape>
      </w:pict>
    </w:r>
  </w:p>
  <w:p w:rsidR="003551A7" w:rsidRDefault="003551A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1A7" w:rsidRDefault="00ED3ECE">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129" type="#_x0000_t202" style="position:absolute;left:0;text-align:left;margin-left:90.65pt;margin-top:24.25pt;width:425.05pt;height:44.45pt;z-index:251707392;mso-width-percent:1000;mso-position-horizontal-relative:page;mso-position-vertical-relative:page;mso-width-percent:1000;mso-width-relative:margin;v-text-anchor:middle" o:allowincell="f" filled="f" stroked="f">
          <v:textbox style="mso-next-textbox:#_x0000_s2129" inset=",0,,0">
            <w:txbxContent>
              <w:p w:rsidR="003551A7" w:rsidRPr="00D45A64" w:rsidRDefault="003551A7" w:rsidP="003551A7">
                <w:pPr>
                  <w:spacing w:after="0" w:line="240" w:lineRule="auto"/>
                  <w:jc w:val="center"/>
                  <w:rPr>
                    <w:rFonts w:ascii="Times New Roman" w:hAnsi="Times New Roman"/>
                    <w:sz w:val="20"/>
                    <w:szCs w:val="20"/>
                  </w:rPr>
                </w:pPr>
              </w:p>
              <w:p w:rsidR="003551A7" w:rsidRPr="00C40456" w:rsidRDefault="003551A7" w:rsidP="003551A7">
                <w:pPr>
                  <w:jc w:val="center"/>
                  <w:rPr>
                    <w:rFonts w:ascii="Times New Roman" w:hAnsi="Times New Roman"/>
                    <w:sz w:val="20"/>
                    <w:szCs w:val="20"/>
                  </w:rPr>
                </w:pPr>
                <w:r>
                  <w:rPr>
                    <w:rFonts w:ascii="Times New Roman" w:hAnsi="Times New Roman"/>
                    <w:sz w:val="20"/>
                    <w:szCs w:val="20"/>
                  </w:rPr>
                  <w:t>Efendi</w:t>
                </w:r>
                <w:r w:rsidRPr="00C40456">
                  <w:rPr>
                    <w:rFonts w:ascii="Times New Roman" w:hAnsi="Times New Roman"/>
                    <w:sz w:val="20"/>
                    <w:szCs w:val="20"/>
                  </w:rPr>
                  <w:t xml:space="preserve"> </w:t>
                </w:r>
                <w:r w:rsidRPr="00C40456">
                  <w:rPr>
                    <w:rFonts w:ascii="Times New Roman" w:hAnsi="Times New Roman"/>
                    <w:i/>
                    <w:sz w:val="20"/>
                    <w:szCs w:val="20"/>
                  </w:rPr>
                  <w:t>et al</w:t>
                </w:r>
                <w:r w:rsidRPr="00C40456">
                  <w:rPr>
                    <w:rFonts w:ascii="Times New Roman" w:hAnsi="Times New Roman"/>
                    <w:sz w:val="20"/>
                    <w:szCs w:val="20"/>
                  </w:rPr>
                  <w:t>., Potensi Jamur Antagonis Dari…</w:t>
                </w:r>
              </w:p>
              <w:p w:rsidR="003551A7" w:rsidRPr="003551A7" w:rsidRDefault="003551A7" w:rsidP="003551A7">
                <w:pPr>
                  <w:rPr>
                    <w:szCs w:val="20"/>
                  </w:rPr>
                </w:pPr>
              </w:p>
            </w:txbxContent>
          </v:textbox>
          <w10:wrap anchorx="margin" anchory="margin"/>
        </v:shape>
      </w:pict>
    </w:r>
  </w:p>
  <w:p w:rsidR="003551A7" w:rsidRDefault="003551A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24F" w:rsidRDefault="00ED3ECE">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132" type="#_x0000_t202" style="position:absolute;left:0;text-align:left;margin-left:90.65pt;margin-top:24.25pt;width:425.05pt;height:44.45pt;z-index:251711488;mso-width-percent:1000;mso-position-horizontal-relative:page;mso-position-vertical-relative:page;mso-width-percent:1000;mso-width-relative:margin;v-text-anchor:middle" o:allowincell="f" filled="f" stroked="f">
          <v:textbox style="mso-next-textbox:#_x0000_s2132" inset=",0,,0">
            <w:txbxContent>
              <w:p w:rsidR="00CF524F" w:rsidRPr="00D45A64" w:rsidRDefault="00CF524F" w:rsidP="003551A7">
                <w:pPr>
                  <w:spacing w:after="0" w:line="240" w:lineRule="auto"/>
                  <w:jc w:val="center"/>
                  <w:rPr>
                    <w:rFonts w:ascii="Times New Roman" w:hAnsi="Times New Roman"/>
                    <w:sz w:val="20"/>
                    <w:szCs w:val="20"/>
                  </w:rPr>
                </w:pPr>
              </w:p>
              <w:p w:rsidR="00CF524F" w:rsidRPr="00AB37FD" w:rsidRDefault="00CF524F" w:rsidP="00CF524F">
                <w:pPr>
                  <w:spacing w:after="0" w:line="240" w:lineRule="auto"/>
                  <w:jc w:val="both"/>
                  <w:rPr>
                    <w:rFonts w:ascii="Times New Roman" w:hAnsi="Times New Roman"/>
                    <w:sz w:val="20"/>
                    <w:szCs w:val="20"/>
                  </w:rPr>
                </w:pPr>
                <w:r>
                  <w:rPr>
                    <w:rFonts w:ascii="Times New Roman" w:hAnsi="Times New Roman"/>
                    <w:sz w:val="20"/>
                    <w:szCs w:val="20"/>
                  </w:rPr>
                  <w:t xml:space="preserve">Jurnal HPT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Volume 2 Nomor 3 </w:t>
                </w:r>
                <w:r>
                  <w:rPr>
                    <w:rFonts w:ascii="Times New Roman" w:hAnsi="Times New Roman"/>
                    <w:sz w:val="20"/>
                    <w:szCs w:val="20"/>
                  </w:rPr>
                  <w:tab/>
                  <w:t>`</w:t>
                </w:r>
                <w:r>
                  <w:rPr>
                    <w:rFonts w:ascii="Times New Roman" w:hAnsi="Times New Roman"/>
                    <w:sz w:val="20"/>
                    <w:szCs w:val="20"/>
                  </w:rPr>
                  <w:tab/>
                  <w:t xml:space="preserve">               Agustus 2014</w:t>
                </w:r>
              </w:p>
              <w:p w:rsidR="00CF524F" w:rsidRPr="00D45A64" w:rsidRDefault="00CF524F" w:rsidP="00CF524F">
                <w:pPr>
                  <w:spacing w:after="0" w:line="240" w:lineRule="auto"/>
                  <w:jc w:val="center"/>
                  <w:rPr>
                    <w:rFonts w:ascii="Times New Roman" w:hAnsi="Times New Roman"/>
                    <w:sz w:val="20"/>
                    <w:szCs w:val="20"/>
                  </w:rPr>
                </w:pPr>
              </w:p>
              <w:p w:rsidR="00CF524F" w:rsidRPr="003551A7" w:rsidRDefault="00CF524F" w:rsidP="00CF524F">
                <w:pPr>
                  <w:rPr>
                    <w:szCs w:val="20"/>
                  </w:rPr>
                </w:pPr>
              </w:p>
              <w:p w:rsidR="00CF524F" w:rsidRPr="003551A7" w:rsidRDefault="00CF524F" w:rsidP="003551A7">
                <w:pPr>
                  <w:rPr>
                    <w:szCs w:val="20"/>
                  </w:rPr>
                </w:pPr>
              </w:p>
            </w:txbxContent>
          </v:textbox>
          <w10:wrap anchorx="margin" anchory="margin"/>
        </v:shape>
      </w:pict>
    </w:r>
  </w:p>
  <w:p w:rsidR="00CF524F" w:rsidRDefault="00CF524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DCF" w:rsidRDefault="00ED3ECE">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133" type="#_x0000_t202" style="position:absolute;left:0;text-align:left;margin-left:90.65pt;margin-top:24.25pt;width:425.05pt;height:44.45pt;z-index:251713536;mso-width-percent:1000;mso-position-horizontal-relative:page;mso-position-vertical-relative:page;mso-width-percent:1000;mso-width-relative:margin;v-text-anchor:middle" o:allowincell="f" filled="f" stroked="f">
          <v:textbox style="mso-next-textbox:#_x0000_s2133" inset=",0,,0">
            <w:txbxContent>
              <w:p w:rsidR="00877DCF" w:rsidRDefault="00877DCF" w:rsidP="00877DCF">
                <w:pPr>
                  <w:spacing w:after="0" w:line="240" w:lineRule="auto"/>
                  <w:jc w:val="center"/>
                  <w:rPr>
                    <w:rFonts w:ascii="Times New Roman" w:hAnsi="Times New Roman"/>
                    <w:sz w:val="20"/>
                    <w:szCs w:val="20"/>
                  </w:rPr>
                </w:pPr>
              </w:p>
              <w:p w:rsidR="00877DCF" w:rsidRPr="00C40456" w:rsidRDefault="00877DCF" w:rsidP="00877DCF">
                <w:pPr>
                  <w:spacing w:after="0" w:line="240" w:lineRule="auto"/>
                  <w:jc w:val="center"/>
                  <w:rPr>
                    <w:rFonts w:ascii="Times New Roman" w:hAnsi="Times New Roman"/>
                    <w:sz w:val="20"/>
                    <w:szCs w:val="20"/>
                  </w:rPr>
                </w:pPr>
                <w:r>
                  <w:rPr>
                    <w:rFonts w:ascii="Times New Roman" w:hAnsi="Times New Roman"/>
                    <w:sz w:val="20"/>
                    <w:szCs w:val="20"/>
                  </w:rPr>
                  <w:t>Efendi</w:t>
                </w:r>
                <w:r w:rsidRPr="00C40456">
                  <w:rPr>
                    <w:rFonts w:ascii="Times New Roman" w:hAnsi="Times New Roman"/>
                    <w:sz w:val="20"/>
                    <w:szCs w:val="20"/>
                  </w:rPr>
                  <w:t xml:space="preserve"> </w:t>
                </w:r>
                <w:r w:rsidRPr="00C40456">
                  <w:rPr>
                    <w:rFonts w:ascii="Times New Roman" w:hAnsi="Times New Roman"/>
                    <w:i/>
                    <w:sz w:val="20"/>
                    <w:szCs w:val="20"/>
                  </w:rPr>
                  <w:t>et al</w:t>
                </w:r>
                <w:r w:rsidRPr="00C40456">
                  <w:rPr>
                    <w:rFonts w:ascii="Times New Roman" w:hAnsi="Times New Roman"/>
                    <w:sz w:val="20"/>
                    <w:szCs w:val="20"/>
                  </w:rPr>
                  <w:t>., Potensi Jamur Antagonis Dari…</w:t>
                </w:r>
              </w:p>
              <w:p w:rsidR="00877DCF" w:rsidRPr="00877DCF" w:rsidRDefault="00877DCF" w:rsidP="00877DCF">
                <w:pPr>
                  <w:spacing w:after="0" w:line="240" w:lineRule="auto"/>
                  <w:rPr>
                    <w:szCs w:val="20"/>
                  </w:rPr>
                </w:pPr>
              </w:p>
            </w:txbxContent>
          </v:textbox>
          <w10:wrap anchorx="margin" anchory="margin"/>
        </v:shape>
      </w:pict>
    </w:r>
  </w:p>
  <w:p w:rsidR="00877DCF" w:rsidRDefault="00877DC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DCF" w:rsidRDefault="00ED3ECE">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134" type="#_x0000_t202" style="position:absolute;left:0;text-align:left;margin-left:90.65pt;margin-top:24.25pt;width:425.05pt;height:44.45pt;z-index:251715584;mso-width-percent:1000;mso-position-horizontal-relative:page;mso-position-vertical-relative:page;mso-width-percent:1000;mso-width-relative:margin;v-text-anchor:middle" o:allowincell="f" filled="f" stroked="f">
          <v:textbox style="mso-next-textbox:#_x0000_s2134" inset=",0,,0">
            <w:txbxContent>
              <w:p w:rsidR="00877DCF" w:rsidRDefault="00877DCF" w:rsidP="00877DCF">
                <w:pPr>
                  <w:spacing w:after="0" w:line="240" w:lineRule="auto"/>
                  <w:jc w:val="center"/>
                  <w:rPr>
                    <w:rFonts w:ascii="Times New Roman" w:hAnsi="Times New Roman"/>
                    <w:sz w:val="20"/>
                    <w:szCs w:val="20"/>
                  </w:rPr>
                </w:pPr>
              </w:p>
              <w:p w:rsidR="00877DCF" w:rsidRPr="00AB37FD" w:rsidRDefault="00877DCF" w:rsidP="00877DCF">
                <w:pPr>
                  <w:spacing w:after="0" w:line="240" w:lineRule="auto"/>
                  <w:jc w:val="both"/>
                  <w:rPr>
                    <w:rFonts w:ascii="Times New Roman" w:hAnsi="Times New Roman"/>
                    <w:sz w:val="20"/>
                    <w:szCs w:val="20"/>
                  </w:rPr>
                </w:pPr>
                <w:r>
                  <w:rPr>
                    <w:rFonts w:ascii="Times New Roman" w:hAnsi="Times New Roman"/>
                    <w:sz w:val="20"/>
                    <w:szCs w:val="20"/>
                  </w:rPr>
                  <w:t xml:space="preserve">Jurnal HPT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Volume 2 Nomor 3 </w:t>
                </w:r>
                <w:r>
                  <w:rPr>
                    <w:rFonts w:ascii="Times New Roman" w:hAnsi="Times New Roman"/>
                    <w:sz w:val="20"/>
                    <w:szCs w:val="20"/>
                  </w:rPr>
                  <w:tab/>
                  <w:t>`</w:t>
                </w:r>
                <w:r>
                  <w:rPr>
                    <w:rFonts w:ascii="Times New Roman" w:hAnsi="Times New Roman"/>
                    <w:sz w:val="20"/>
                    <w:szCs w:val="20"/>
                  </w:rPr>
                  <w:tab/>
                  <w:t xml:space="preserve">               Agustus 2014</w:t>
                </w:r>
              </w:p>
              <w:p w:rsidR="00877DCF" w:rsidRPr="00D45A64" w:rsidRDefault="00877DCF" w:rsidP="00877DCF">
                <w:pPr>
                  <w:spacing w:after="0" w:line="240" w:lineRule="auto"/>
                  <w:jc w:val="center"/>
                  <w:rPr>
                    <w:rFonts w:ascii="Times New Roman" w:hAnsi="Times New Roman"/>
                    <w:sz w:val="20"/>
                    <w:szCs w:val="20"/>
                  </w:rPr>
                </w:pPr>
              </w:p>
              <w:p w:rsidR="00877DCF" w:rsidRPr="003551A7" w:rsidRDefault="00877DCF" w:rsidP="00877DCF">
                <w:pPr>
                  <w:rPr>
                    <w:szCs w:val="20"/>
                  </w:rPr>
                </w:pPr>
              </w:p>
              <w:p w:rsidR="00877DCF" w:rsidRPr="003551A7" w:rsidRDefault="00877DCF" w:rsidP="00877DCF">
                <w:pPr>
                  <w:rPr>
                    <w:szCs w:val="20"/>
                  </w:rPr>
                </w:pPr>
              </w:p>
              <w:p w:rsidR="00877DCF" w:rsidRPr="00877DCF" w:rsidRDefault="00877DCF" w:rsidP="00877DCF">
                <w:pPr>
                  <w:spacing w:after="0" w:line="240" w:lineRule="auto"/>
                  <w:rPr>
                    <w:szCs w:val="20"/>
                  </w:rPr>
                </w:pPr>
              </w:p>
            </w:txbxContent>
          </v:textbox>
          <w10:wrap anchorx="margin" anchory="margin"/>
        </v:shape>
      </w:pict>
    </w:r>
  </w:p>
  <w:p w:rsidR="00877DCF" w:rsidRDefault="00877DC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24F" w:rsidRDefault="00ED3ECE">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130" type="#_x0000_t202" style="position:absolute;left:0;text-align:left;margin-left:90.65pt;margin-top:24.25pt;width:425.05pt;height:44.45pt;z-index:251709440;mso-width-percent:1000;mso-position-horizontal-relative:page;mso-position-vertical-relative:page;mso-width-percent:1000;mso-width-relative:margin;v-text-anchor:middle" o:allowincell="f" filled="f" stroked="f">
          <v:textbox style="mso-next-textbox:#_x0000_s2130" inset=",0,,0">
            <w:txbxContent>
              <w:p w:rsidR="00CF524F" w:rsidRPr="00D45A64" w:rsidRDefault="00CF524F" w:rsidP="003551A7">
                <w:pPr>
                  <w:spacing w:after="0" w:line="240" w:lineRule="auto"/>
                  <w:jc w:val="center"/>
                  <w:rPr>
                    <w:rFonts w:ascii="Times New Roman" w:hAnsi="Times New Roman"/>
                    <w:sz w:val="20"/>
                    <w:szCs w:val="20"/>
                  </w:rPr>
                </w:pPr>
              </w:p>
              <w:p w:rsidR="00CF524F" w:rsidRPr="00C40456" w:rsidRDefault="00CF524F" w:rsidP="003551A7">
                <w:pPr>
                  <w:jc w:val="center"/>
                  <w:rPr>
                    <w:rFonts w:ascii="Times New Roman" w:hAnsi="Times New Roman"/>
                    <w:sz w:val="20"/>
                    <w:szCs w:val="20"/>
                  </w:rPr>
                </w:pPr>
                <w:r>
                  <w:rPr>
                    <w:rFonts w:ascii="Times New Roman" w:hAnsi="Times New Roman"/>
                    <w:sz w:val="20"/>
                    <w:szCs w:val="20"/>
                  </w:rPr>
                  <w:t>Efendi</w:t>
                </w:r>
                <w:r w:rsidRPr="00C40456">
                  <w:rPr>
                    <w:rFonts w:ascii="Times New Roman" w:hAnsi="Times New Roman"/>
                    <w:sz w:val="20"/>
                    <w:szCs w:val="20"/>
                  </w:rPr>
                  <w:t xml:space="preserve"> </w:t>
                </w:r>
                <w:r w:rsidRPr="00C40456">
                  <w:rPr>
                    <w:rFonts w:ascii="Times New Roman" w:hAnsi="Times New Roman"/>
                    <w:i/>
                    <w:sz w:val="20"/>
                    <w:szCs w:val="20"/>
                  </w:rPr>
                  <w:t>et al</w:t>
                </w:r>
                <w:r w:rsidRPr="00C40456">
                  <w:rPr>
                    <w:rFonts w:ascii="Times New Roman" w:hAnsi="Times New Roman"/>
                    <w:sz w:val="20"/>
                    <w:szCs w:val="20"/>
                  </w:rPr>
                  <w:t>., Potensi Jamur Antagonis Dari…</w:t>
                </w:r>
              </w:p>
              <w:p w:rsidR="00CF524F" w:rsidRPr="003551A7" w:rsidRDefault="00CF524F" w:rsidP="003551A7">
                <w:pPr>
                  <w:rPr>
                    <w:szCs w:val="20"/>
                  </w:rPr>
                </w:pPr>
              </w:p>
            </w:txbxContent>
          </v:textbox>
          <w10:wrap anchorx="margin" anchory="margin"/>
        </v:shape>
      </w:pict>
    </w:r>
  </w:p>
  <w:p w:rsidR="00CF524F" w:rsidRDefault="00CF524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85" w:rsidRDefault="00ED3ECE">
    <w:pPr>
      <w:pStyle w:val="Header"/>
      <w:jc w:val="right"/>
    </w:pPr>
    <w:r w:rsidRPr="00ED3ECE">
      <w:rPr>
        <w:noProof/>
        <w:lang w:val="id-ID" w:eastAsia="id-ID" w:bidi="ar-SA"/>
      </w:rPr>
      <w:pict>
        <v:shapetype id="_x0000_t202" coordsize="21600,21600" o:spt="202" path="m,l,21600r21600,l21600,xe">
          <v:stroke joinstyle="miter"/>
          <v:path gradientshapeok="t" o:connecttype="rect"/>
        </v:shapetype>
        <v:shape id="_x0000_s2136" type="#_x0000_t202" style="position:absolute;left:0;text-align:left;margin-left:90.65pt;margin-top:24.25pt;width:425.05pt;height:44.45pt;z-index:251717632;mso-width-percent:1000;mso-position-horizontal-relative:page;mso-position-vertical-relative:page;mso-width-percent:1000;mso-width-relative:margin;v-text-anchor:middle" o:allowincell="f" filled="f" stroked="f">
          <v:textbox style="mso-next-textbox:#_x0000_s2136" inset=",0,,0">
            <w:txbxContent>
              <w:p w:rsidR="00ED3E85" w:rsidRDefault="00ED3E85" w:rsidP="00ED3E85">
                <w:pPr>
                  <w:spacing w:after="0" w:line="240" w:lineRule="auto"/>
                  <w:jc w:val="center"/>
                  <w:rPr>
                    <w:rFonts w:ascii="Times New Roman" w:hAnsi="Times New Roman"/>
                    <w:sz w:val="20"/>
                    <w:szCs w:val="20"/>
                  </w:rPr>
                </w:pPr>
              </w:p>
              <w:p w:rsidR="00ED3E85" w:rsidRPr="00AB37FD" w:rsidRDefault="00ED3E85" w:rsidP="00ED3E85">
                <w:pPr>
                  <w:spacing w:after="0" w:line="240" w:lineRule="auto"/>
                  <w:jc w:val="both"/>
                  <w:rPr>
                    <w:rFonts w:ascii="Times New Roman" w:hAnsi="Times New Roman"/>
                    <w:sz w:val="20"/>
                    <w:szCs w:val="20"/>
                  </w:rPr>
                </w:pPr>
                <w:r>
                  <w:rPr>
                    <w:rFonts w:ascii="Times New Roman" w:hAnsi="Times New Roman"/>
                    <w:sz w:val="20"/>
                    <w:szCs w:val="20"/>
                  </w:rPr>
                  <w:t xml:space="preserve">Jurnal HPT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Volume 2 Nomor 3 </w:t>
                </w:r>
                <w:r>
                  <w:rPr>
                    <w:rFonts w:ascii="Times New Roman" w:hAnsi="Times New Roman"/>
                    <w:sz w:val="20"/>
                    <w:szCs w:val="20"/>
                  </w:rPr>
                  <w:tab/>
                  <w:t>`</w:t>
                </w:r>
                <w:r>
                  <w:rPr>
                    <w:rFonts w:ascii="Times New Roman" w:hAnsi="Times New Roman"/>
                    <w:sz w:val="20"/>
                    <w:szCs w:val="20"/>
                  </w:rPr>
                  <w:tab/>
                  <w:t xml:space="preserve">               Agustus 2014</w:t>
                </w:r>
              </w:p>
              <w:p w:rsidR="00ED3E85" w:rsidRPr="00D45A64" w:rsidRDefault="00ED3E85" w:rsidP="00ED3E85">
                <w:pPr>
                  <w:spacing w:after="0" w:line="240" w:lineRule="auto"/>
                  <w:jc w:val="center"/>
                  <w:rPr>
                    <w:rFonts w:ascii="Times New Roman" w:hAnsi="Times New Roman"/>
                    <w:sz w:val="20"/>
                    <w:szCs w:val="20"/>
                  </w:rPr>
                </w:pPr>
              </w:p>
              <w:p w:rsidR="00ED3E85" w:rsidRPr="003551A7" w:rsidRDefault="00ED3E85" w:rsidP="00ED3E85">
                <w:pPr>
                  <w:rPr>
                    <w:szCs w:val="20"/>
                  </w:rPr>
                </w:pPr>
              </w:p>
              <w:p w:rsidR="00ED3E85" w:rsidRPr="003551A7" w:rsidRDefault="00ED3E85" w:rsidP="00ED3E85">
                <w:pPr>
                  <w:rPr>
                    <w:szCs w:val="20"/>
                  </w:rPr>
                </w:pPr>
              </w:p>
              <w:p w:rsidR="00ED3E85" w:rsidRPr="00877DCF" w:rsidRDefault="00ED3E85" w:rsidP="00ED3E85">
                <w:pPr>
                  <w:spacing w:after="0" w:line="240" w:lineRule="auto"/>
                  <w:rPr>
                    <w:szCs w:val="20"/>
                  </w:rPr>
                </w:pPr>
              </w:p>
              <w:p w:rsidR="00ED3E85" w:rsidRPr="00ED3E85" w:rsidRDefault="00ED3E85" w:rsidP="00ED3E85">
                <w:pPr>
                  <w:rPr>
                    <w:szCs w:val="20"/>
                  </w:rPr>
                </w:pPr>
              </w:p>
            </w:txbxContent>
          </v:textbox>
          <w10:wrap anchorx="margin" anchory="margin"/>
        </v:shape>
      </w:pict>
    </w:r>
  </w:p>
  <w:p w:rsidR="00ED3E85" w:rsidRDefault="00ED3E8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4338">
      <o:colormenu v:ext="edit" strokecolor="red"/>
    </o:shapedefaults>
    <o:shapelayout v:ext="edit">
      <o:idmap v:ext="edit" data="2"/>
      <o:rules v:ext="edit">
        <o:r id="V:Rule2" type="connector" idref="#_x0000_s2126"/>
      </o:rules>
    </o:shapelayout>
  </w:hdrShapeDefaults>
  <w:footnotePr>
    <w:footnote w:id="0"/>
    <w:footnote w:id="1"/>
  </w:footnotePr>
  <w:endnotePr>
    <w:endnote w:id="0"/>
    <w:endnote w:id="1"/>
  </w:endnotePr>
  <w:compat/>
  <w:rsids>
    <w:rsidRoot w:val="00B165C3"/>
    <w:rsid w:val="00001267"/>
    <w:rsid w:val="00002150"/>
    <w:rsid w:val="00005B35"/>
    <w:rsid w:val="0001163F"/>
    <w:rsid w:val="000304D1"/>
    <w:rsid w:val="00031BD4"/>
    <w:rsid w:val="00034933"/>
    <w:rsid w:val="00040ED7"/>
    <w:rsid w:val="00050425"/>
    <w:rsid w:val="0005793E"/>
    <w:rsid w:val="00067058"/>
    <w:rsid w:val="00075154"/>
    <w:rsid w:val="00080668"/>
    <w:rsid w:val="00080B8D"/>
    <w:rsid w:val="00090CAE"/>
    <w:rsid w:val="00095C43"/>
    <w:rsid w:val="000A5026"/>
    <w:rsid w:val="000A5221"/>
    <w:rsid w:val="000A71CF"/>
    <w:rsid w:val="000B0305"/>
    <w:rsid w:val="000B26DE"/>
    <w:rsid w:val="000B3C7C"/>
    <w:rsid w:val="000B6995"/>
    <w:rsid w:val="000C33EC"/>
    <w:rsid w:val="000D582A"/>
    <w:rsid w:val="000E16B1"/>
    <w:rsid w:val="000F0F76"/>
    <w:rsid w:val="000F50CB"/>
    <w:rsid w:val="001130CD"/>
    <w:rsid w:val="00115EA4"/>
    <w:rsid w:val="00124FCB"/>
    <w:rsid w:val="00130A06"/>
    <w:rsid w:val="001330A6"/>
    <w:rsid w:val="00141886"/>
    <w:rsid w:val="00147626"/>
    <w:rsid w:val="00151E51"/>
    <w:rsid w:val="00160732"/>
    <w:rsid w:val="00166C95"/>
    <w:rsid w:val="00172A35"/>
    <w:rsid w:val="00175CF5"/>
    <w:rsid w:val="001819FE"/>
    <w:rsid w:val="00183965"/>
    <w:rsid w:val="00184587"/>
    <w:rsid w:val="001858E2"/>
    <w:rsid w:val="00190EC9"/>
    <w:rsid w:val="00193F6F"/>
    <w:rsid w:val="00197FF0"/>
    <w:rsid w:val="001A1646"/>
    <w:rsid w:val="001A17BC"/>
    <w:rsid w:val="001B3416"/>
    <w:rsid w:val="001D03E5"/>
    <w:rsid w:val="001D0D32"/>
    <w:rsid w:val="001D0ED0"/>
    <w:rsid w:val="001D1435"/>
    <w:rsid w:val="001D3694"/>
    <w:rsid w:val="001F04BB"/>
    <w:rsid w:val="001F2168"/>
    <w:rsid w:val="001F6F65"/>
    <w:rsid w:val="00200DD1"/>
    <w:rsid w:val="002049A6"/>
    <w:rsid w:val="002106DA"/>
    <w:rsid w:val="00210A28"/>
    <w:rsid w:val="00215D56"/>
    <w:rsid w:val="00220D51"/>
    <w:rsid w:val="002226B5"/>
    <w:rsid w:val="00224933"/>
    <w:rsid w:val="00232517"/>
    <w:rsid w:val="00233042"/>
    <w:rsid w:val="00237060"/>
    <w:rsid w:val="00265700"/>
    <w:rsid w:val="00292331"/>
    <w:rsid w:val="002950C5"/>
    <w:rsid w:val="0029793A"/>
    <w:rsid w:val="002A133D"/>
    <w:rsid w:val="002A3970"/>
    <w:rsid w:val="002B6D9D"/>
    <w:rsid w:val="002B7D78"/>
    <w:rsid w:val="002C52DC"/>
    <w:rsid w:val="002D0530"/>
    <w:rsid w:val="002D34F8"/>
    <w:rsid w:val="002D575D"/>
    <w:rsid w:val="002D72D1"/>
    <w:rsid w:val="002E1A4A"/>
    <w:rsid w:val="002E2FAF"/>
    <w:rsid w:val="002E533A"/>
    <w:rsid w:val="002E6E17"/>
    <w:rsid w:val="002E7EA7"/>
    <w:rsid w:val="002F2153"/>
    <w:rsid w:val="002F5704"/>
    <w:rsid w:val="002F6B7F"/>
    <w:rsid w:val="00304FBD"/>
    <w:rsid w:val="00312C99"/>
    <w:rsid w:val="003321E2"/>
    <w:rsid w:val="003345C7"/>
    <w:rsid w:val="0035084E"/>
    <w:rsid w:val="003551A7"/>
    <w:rsid w:val="003658CC"/>
    <w:rsid w:val="00373DE9"/>
    <w:rsid w:val="003A797F"/>
    <w:rsid w:val="003B26D8"/>
    <w:rsid w:val="003B345D"/>
    <w:rsid w:val="003B4756"/>
    <w:rsid w:val="003C4DE2"/>
    <w:rsid w:val="003C7FEF"/>
    <w:rsid w:val="003D09D5"/>
    <w:rsid w:val="003E2000"/>
    <w:rsid w:val="003E2BDC"/>
    <w:rsid w:val="003F3969"/>
    <w:rsid w:val="003F3E22"/>
    <w:rsid w:val="003F3E24"/>
    <w:rsid w:val="003F7AFF"/>
    <w:rsid w:val="004024FB"/>
    <w:rsid w:val="00402937"/>
    <w:rsid w:val="00414955"/>
    <w:rsid w:val="00421460"/>
    <w:rsid w:val="00425EF3"/>
    <w:rsid w:val="00427082"/>
    <w:rsid w:val="0043081E"/>
    <w:rsid w:val="0044239F"/>
    <w:rsid w:val="00454674"/>
    <w:rsid w:val="00454CEB"/>
    <w:rsid w:val="0045668A"/>
    <w:rsid w:val="00474CC0"/>
    <w:rsid w:val="004766D7"/>
    <w:rsid w:val="004778D7"/>
    <w:rsid w:val="004857F9"/>
    <w:rsid w:val="00486642"/>
    <w:rsid w:val="00486B71"/>
    <w:rsid w:val="00493C57"/>
    <w:rsid w:val="004A586B"/>
    <w:rsid w:val="004B1758"/>
    <w:rsid w:val="004B45C0"/>
    <w:rsid w:val="004C3921"/>
    <w:rsid w:val="004D1B7A"/>
    <w:rsid w:val="004F6109"/>
    <w:rsid w:val="00512C16"/>
    <w:rsid w:val="0051723C"/>
    <w:rsid w:val="005575E5"/>
    <w:rsid w:val="00561A6E"/>
    <w:rsid w:val="00566339"/>
    <w:rsid w:val="005677C7"/>
    <w:rsid w:val="00575142"/>
    <w:rsid w:val="00576B80"/>
    <w:rsid w:val="00585243"/>
    <w:rsid w:val="00590090"/>
    <w:rsid w:val="00591E3A"/>
    <w:rsid w:val="00595D87"/>
    <w:rsid w:val="005A330E"/>
    <w:rsid w:val="005B7B20"/>
    <w:rsid w:val="005C51F6"/>
    <w:rsid w:val="005E2457"/>
    <w:rsid w:val="005E2CAE"/>
    <w:rsid w:val="005E45E4"/>
    <w:rsid w:val="005F0E1C"/>
    <w:rsid w:val="0061180E"/>
    <w:rsid w:val="0061276E"/>
    <w:rsid w:val="00613F6A"/>
    <w:rsid w:val="0061678A"/>
    <w:rsid w:val="006337E9"/>
    <w:rsid w:val="0064750E"/>
    <w:rsid w:val="00650583"/>
    <w:rsid w:val="00660393"/>
    <w:rsid w:val="00660DAD"/>
    <w:rsid w:val="00662966"/>
    <w:rsid w:val="00676BBC"/>
    <w:rsid w:val="006848B3"/>
    <w:rsid w:val="00685A0A"/>
    <w:rsid w:val="006A0D87"/>
    <w:rsid w:val="006C6F09"/>
    <w:rsid w:val="006D1978"/>
    <w:rsid w:val="006D3378"/>
    <w:rsid w:val="006D6A15"/>
    <w:rsid w:val="006D792E"/>
    <w:rsid w:val="006E4104"/>
    <w:rsid w:val="006F2C03"/>
    <w:rsid w:val="006F7674"/>
    <w:rsid w:val="0071450F"/>
    <w:rsid w:val="0072150E"/>
    <w:rsid w:val="00726327"/>
    <w:rsid w:val="00727DE3"/>
    <w:rsid w:val="007327B6"/>
    <w:rsid w:val="007357DD"/>
    <w:rsid w:val="00735BD0"/>
    <w:rsid w:val="007363D6"/>
    <w:rsid w:val="007369C4"/>
    <w:rsid w:val="00740EE1"/>
    <w:rsid w:val="007539EA"/>
    <w:rsid w:val="007558D2"/>
    <w:rsid w:val="0076021A"/>
    <w:rsid w:val="007802D1"/>
    <w:rsid w:val="00784F91"/>
    <w:rsid w:val="00791754"/>
    <w:rsid w:val="00794DB0"/>
    <w:rsid w:val="007B285B"/>
    <w:rsid w:val="007B2976"/>
    <w:rsid w:val="007B78A6"/>
    <w:rsid w:val="007C4118"/>
    <w:rsid w:val="007C68A7"/>
    <w:rsid w:val="007D17CF"/>
    <w:rsid w:val="007D62E2"/>
    <w:rsid w:val="007E0E68"/>
    <w:rsid w:val="007E3094"/>
    <w:rsid w:val="007F0CEE"/>
    <w:rsid w:val="007F7124"/>
    <w:rsid w:val="0080020F"/>
    <w:rsid w:val="0080570A"/>
    <w:rsid w:val="00821D79"/>
    <w:rsid w:val="00823F12"/>
    <w:rsid w:val="0083301F"/>
    <w:rsid w:val="0083785E"/>
    <w:rsid w:val="008407B9"/>
    <w:rsid w:val="0084488F"/>
    <w:rsid w:val="00851D84"/>
    <w:rsid w:val="00857CFA"/>
    <w:rsid w:val="008618BB"/>
    <w:rsid w:val="008628F3"/>
    <w:rsid w:val="008653FF"/>
    <w:rsid w:val="00866EDB"/>
    <w:rsid w:val="008721B2"/>
    <w:rsid w:val="00872471"/>
    <w:rsid w:val="00876E7B"/>
    <w:rsid w:val="00877DCF"/>
    <w:rsid w:val="0088167C"/>
    <w:rsid w:val="008867AF"/>
    <w:rsid w:val="00891118"/>
    <w:rsid w:val="008A005F"/>
    <w:rsid w:val="008B43C4"/>
    <w:rsid w:val="008C42ED"/>
    <w:rsid w:val="008C61F7"/>
    <w:rsid w:val="008C63F2"/>
    <w:rsid w:val="008D1FBC"/>
    <w:rsid w:val="008D2195"/>
    <w:rsid w:val="008E106A"/>
    <w:rsid w:val="008E1C7F"/>
    <w:rsid w:val="008E2AE5"/>
    <w:rsid w:val="008E6549"/>
    <w:rsid w:val="008F0C36"/>
    <w:rsid w:val="008F7522"/>
    <w:rsid w:val="00917A6B"/>
    <w:rsid w:val="00923BF6"/>
    <w:rsid w:val="00926A42"/>
    <w:rsid w:val="00935C2F"/>
    <w:rsid w:val="00940125"/>
    <w:rsid w:val="00946F23"/>
    <w:rsid w:val="00951EA5"/>
    <w:rsid w:val="009523D5"/>
    <w:rsid w:val="00971142"/>
    <w:rsid w:val="0097448B"/>
    <w:rsid w:val="009A0959"/>
    <w:rsid w:val="009A5B2B"/>
    <w:rsid w:val="009A660B"/>
    <w:rsid w:val="009B1C31"/>
    <w:rsid w:val="009B24EC"/>
    <w:rsid w:val="009E4444"/>
    <w:rsid w:val="009E6C57"/>
    <w:rsid w:val="009F188C"/>
    <w:rsid w:val="00A01417"/>
    <w:rsid w:val="00A1088B"/>
    <w:rsid w:val="00A11F22"/>
    <w:rsid w:val="00A12E7B"/>
    <w:rsid w:val="00A16365"/>
    <w:rsid w:val="00A27475"/>
    <w:rsid w:val="00A3075F"/>
    <w:rsid w:val="00A30B28"/>
    <w:rsid w:val="00A30E9D"/>
    <w:rsid w:val="00A3424A"/>
    <w:rsid w:val="00A46545"/>
    <w:rsid w:val="00A5216C"/>
    <w:rsid w:val="00A6013C"/>
    <w:rsid w:val="00A777CD"/>
    <w:rsid w:val="00A835B2"/>
    <w:rsid w:val="00A940D1"/>
    <w:rsid w:val="00AC01F2"/>
    <w:rsid w:val="00AC75F6"/>
    <w:rsid w:val="00AD671E"/>
    <w:rsid w:val="00B00A31"/>
    <w:rsid w:val="00B1491A"/>
    <w:rsid w:val="00B165C3"/>
    <w:rsid w:val="00B1722C"/>
    <w:rsid w:val="00B26E65"/>
    <w:rsid w:val="00B344DD"/>
    <w:rsid w:val="00B349A8"/>
    <w:rsid w:val="00B50966"/>
    <w:rsid w:val="00B540AE"/>
    <w:rsid w:val="00B55770"/>
    <w:rsid w:val="00B64355"/>
    <w:rsid w:val="00B64F7E"/>
    <w:rsid w:val="00B660B6"/>
    <w:rsid w:val="00B66A65"/>
    <w:rsid w:val="00B729F7"/>
    <w:rsid w:val="00B761AD"/>
    <w:rsid w:val="00B80B3D"/>
    <w:rsid w:val="00B871D8"/>
    <w:rsid w:val="00B90357"/>
    <w:rsid w:val="00B91E10"/>
    <w:rsid w:val="00B93605"/>
    <w:rsid w:val="00B95C2D"/>
    <w:rsid w:val="00B96B7B"/>
    <w:rsid w:val="00BA4443"/>
    <w:rsid w:val="00BC778A"/>
    <w:rsid w:val="00BD0015"/>
    <w:rsid w:val="00BE20F0"/>
    <w:rsid w:val="00BE227A"/>
    <w:rsid w:val="00BE7EBE"/>
    <w:rsid w:val="00BF46AF"/>
    <w:rsid w:val="00C069F5"/>
    <w:rsid w:val="00C07150"/>
    <w:rsid w:val="00C13DD8"/>
    <w:rsid w:val="00C2235A"/>
    <w:rsid w:val="00C230D0"/>
    <w:rsid w:val="00C3081F"/>
    <w:rsid w:val="00C34531"/>
    <w:rsid w:val="00C34B99"/>
    <w:rsid w:val="00C40456"/>
    <w:rsid w:val="00C6289A"/>
    <w:rsid w:val="00C67B9C"/>
    <w:rsid w:val="00C67BB6"/>
    <w:rsid w:val="00C7431D"/>
    <w:rsid w:val="00C75E04"/>
    <w:rsid w:val="00C76603"/>
    <w:rsid w:val="00C82234"/>
    <w:rsid w:val="00C932CE"/>
    <w:rsid w:val="00C9354F"/>
    <w:rsid w:val="00C939D5"/>
    <w:rsid w:val="00C9467E"/>
    <w:rsid w:val="00CB21EA"/>
    <w:rsid w:val="00CB5EAD"/>
    <w:rsid w:val="00CB68D9"/>
    <w:rsid w:val="00CC3C5B"/>
    <w:rsid w:val="00CD598E"/>
    <w:rsid w:val="00CE0FA1"/>
    <w:rsid w:val="00CF524F"/>
    <w:rsid w:val="00CF66BE"/>
    <w:rsid w:val="00D07309"/>
    <w:rsid w:val="00D23D61"/>
    <w:rsid w:val="00D309DA"/>
    <w:rsid w:val="00D36574"/>
    <w:rsid w:val="00D44488"/>
    <w:rsid w:val="00D57AC1"/>
    <w:rsid w:val="00D63112"/>
    <w:rsid w:val="00D63C83"/>
    <w:rsid w:val="00D64831"/>
    <w:rsid w:val="00D745D2"/>
    <w:rsid w:val="00DA1A90"/>
    <w:rsid w:val="00DA57D8"/>
    <w:rsid w:val="00DA76E0"/>
    <w:rsid w:val="00DB0250"/>
    <w:rsid w:val="00DC4BF3"/>
    <w:rsid w:val="00DD25D3"/>
    <w:rsid w:val="00DF0D6E"/>
    <w:rsid w:val="00E04F58"/>
    <w:rsid w:val="00E10E96"/>
    <w:rsid w:val="00E13D82"/>
    <w:rsid w:val="00E210B4"/>
    <w:rsid w:val="00E23736"/>
    <w:rsid w:val="00E25486"/>
    <w:rsid w:val="00E26BB8"/>
    <w:rsid w:val="00E318BB"/>
    <w:rsid w:val="00E42009"/>
    <w:rsid w:val="00E51BF3"/>
    <w:rsid w:val="00E51C1E"/>
    <w:rsid w:val="00E54090"/>
    <w:rsid w:val="00E61D16"/>
    <w:rsid w:val="00E82BE9"/>
    <w:rsid w:val="00E87076"/>
    <w:rsid w:val="00E938DF"/>
    <w:rsid w:val="00EA32FB"/>
    <w:rsid w:val="00EA4804"/>
    <w:rsid w:val="00EC7836"/>
    <w:rsid w:val="00EC7C64"/>
    <w:rsid w:val="00ED1996"/>
    <w:rsid w:val="00ED3E85"/>
    <w:rsid w:val="00ED3ECE"/>
    <w:rsid w:val="00ED68ED"/>
    <w:rsid w:val="00EE4A96"/>
    <w:rsid w:val="00EE7F19"/>
    <w:rsid w:val="00EF3EE2"/>
    <w:rsid w:val="00EF54C4"/>
    <w:rsid w:val="00EF6B8F"/>
    <w:rsid w:val="00F03BCF"/>
    <w:rsid w:val="00F07B3F"/>
    <w:rsid w:val="00F13F70"/>
    <w:rsid w:val="00F316EA"/>
    <w:rsid w:val="00F3524B"/>
    <w:rsid w:val="00F42088"/>
    <w:rsid w:val="00F66432"/>
    <w:rsid w:val="00F7050E"/>
    <w:rsid w:val="00F77C6F"/>
    <w:rsid w:val="00F80F43"/>
    <w:rsid w:val="00F97342"/>
    <w:rsid w:val="00FA3801"/>
    <w:rsid w:val="00FB6E03"/>
    <w:rsid w:val="00FC08FB"/>
    <w:rsid w:val="00FC6106"/>
    <w:rsid w:val="00FD355D"/>
    <w:rsid w:val="00FD4895"/>
    <w:rsid w:val="00FE5FFD"/>
    <w:rsid w:val="00FE75C8"/>
    <w:rsid w:val="00FF00F2"/>
    <w:rsid w:val="00FF20A5"/>
    <w:rsid w:val="00FF3E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red"/>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5C3"/>
    <w:rPr>
      <w:rFonts w:eastAsiaTheme="minorEastAsia"/>
      <w:lang w:val="en-US" w:bidi="en-US"/>
    </w:rPr>
  </w:style>
  <w:style w:type="paragraph" w:styleId="Heading2">
    <w:name w:val="heading 2"/>
    <w:basedOn w:val="Normal"/>
    <w:next w:val="Normal"/>
    <w:link w:val="Heading2Char"/>
    <w:uiPriority w:val="9"/>
    <w:semiHidden/>
    <w:unhideWhenUsed/>
    <w:qFormat/>
    <w:rsid w:val="00C404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766D7"/>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582A"/>
    <w:rPr>
      <w:color w:val="0000FF" w:themeColor="hyperlink"/>
      <w:u w:val="single"/>
    </w:rPr>
  </w:style>
  <w:style w:type="paragraph" w:styleId="ListParagraph">
    <w:name w:val="List Paragraph"/>
    <w:basedOn w:val="Normal"/>
    <w:uiPriority w:val="34"/>
    <w:qFormat/>
    <w:rsid w:val="00C3081F"/>
    <w:pPr>
      <w:ind w:left="720"/>
      <w:contextualSpacing/>
    </w:pPr>
    <w:rPr>
      <w:rFonts w:ascii="Calibri" w:eastAsia="Times New Roman" w:hAnsi="Calibri" w:cs="Times New Roman"/>
      <w:lang w:bidi="ar-SA"/>
    </w:rPr>
  </w:style>
  <w:style w:type="table" w:styleId="TableGrid">
    <w:name w:val="Table Grid"/>
    <w:basedOn w:val="TableNormal"/>
    <w:uiPriority w:val="59"/>
    <w:rsid w:val="00493C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24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4EC"/>
    <w:rPr>
      <w:rFonts w:ascii="Tahoma" w:eastAsiaTheme="minorEastAsia" w:hAnsi="Tahoma" w:cs="Tahoma"/>
      <w:sz w:val="16"/>
      <w:szCs w:val="16"/>
      <w:lang w:val="en-US" w:bidi="en-US"/>
    </w:rPr>
  </w:style>
  <w:style w:type="character" w:customStyle="1" w:styleId="Heading3Char">
    <w:name w:val="Heading 3 Char"/>
    <w:basedOn w:val="DefaultParagraphFont"/>
    <w:link w:val="Heading3"/>
    <w:uiPriority w:val="9"/>
    <w:rsid w:val="004766D7"/>
    <w:rPr>
      <w:rFonts w:ascii="Times New Roman" w:eastAsia="Times New Roman" w:hAnsi="Times New Roman" w:cs="Times New Roman"/>
      <w:b/>
      <w:bCs/>
      <w:sz w:val="27"/>
      <w:szCs w:val="27"/>
      <w:lang w:eastAsia="id-ID"/>
    </w:rPr>
  </w:style>
  <w:style w:type="character" w:styleId="Emphasis">
    <w:name w:val="Emphasis"/>
    <w:basedOn w:val="DefaultParagraphFont"/>
    <w:uiPriority w:val="20"/>
    <w:qFormat/>
    <w:rsid w:val="004766D7"/>
    <w:rPr>
      <w:i/>
      <w:iCs/>
    </w:rPr>
  </w:style>
  <w:style w:type="paragraph" w:styleId="Header">
    <w:name w:val="header"/>
    <w:basedOn w:val="Normal"/>
    <w:link w:val="HeaderChar"/>
    <w:uiPriority w:val="99"/>
    <w:unhideWhenUsed/>
    <w:rsid w:val="008E1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C7F"/>
    <w:rPr>
      <w:rFonts w:eastAsiaTheme="minorEastAsia"/>
      <w:lang w:val="en-US" w:bidi="en-US"/>
    </w:rPr>
  </w:style>
  <w:style w:type="paragraph" w:styleId="Footer">
    <w:name w:val="footer"/>
    <w:basedOn w:val="Normal"/>
    <w:link w:val="FooterChar"/>
    <w:uiPriority w:val="99"/>
    <w:unhideWhenUsed/>
    <w:rsid w:val="008E1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C7F"/>
    <w:rPr>
      <w:rFonts w:eastAsiaTheme="minorEastAsia"/>
      <w:lang w:val="en-US" w:bidi="en-US"/>
    </w:rPr>
  </w:style>
  <w:style w:type="paragraph" w:styleId="Caption">
    <w:name w:val="caption"/>
    <w:basedOn w:val="Normal"/>
    <w:next w:val="Normal"/>
    <w:uiPriority w:val="35"/>
    <w:unhideWhenUsed/>
    <w:qFormat/>
    <w:rsid w:val="00005B35"/>
    <w:rPr>
      <w:rFonts w:ascii="Calibri" w:eastAsia="Calibri" w:hAnsi="Calibri" w:cs="Times New Roman"/>
      <w:b/>
      <w:bCs/>
      <w:sz w:val="20"/>
      <w:szCs w:val="20"/>
      <w:lang w:val="id-ID" w:bidi="ar-SA"/>
    </w:rPr>
  </w:style>
  <w:style w:type="character" w:customStyle="1" w:styleId="hps">
    <w:name w:val="hps"/>
    <w:basedOn w:val="DefaultParagraphFont"/>
    <w:rsid w:val="00662966"/>
  </w:style>
  <w:style w:type="character" w:customStyle="1" w:styleId="Heading2Char">
    <w:name w:val="Heading 2 Char"/>
    <w:basedOn w:val="DefaultParagraphFont"/>
    <w:link w:val="Heading2"/>
    <w:uiPriority w:val="9"/>
    <w:semiHidden/>
    <w:rsid w:val="00C40456"/>
    <w:rPr>
      <w:rFonts w:asciiTheme="majorHAnsi" w:eastAsiaTheme="majorEastAsia" w:hAnsiTheme="majorHAnsi" w:cstheme="majorBidi"/>
      <w:b/>
      <w:bCs/>
      <w:color w:val="4F81BD" w:themeColor="accent1"/>
      <w:sz w:val="26"/>
      <w:szCs w:val="26"/>
      <w:lang w:val="en-US" w:bidi="en-US"/>
    </w:rPr>
  </w:style>
  <w:style w:type="character" w:styleId="HTMLCite">
    <w:name w:val="HTML Cite"/>
    <w:basedOn w:val="DefaultParagraphFont"/>
    <w:uiPriority w:val="99"/>
    <w:semiHidden/>
    <w:unhideWhenUsed/>
    <w:rsid w:val="007E0E68"/>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eader" Target="header3.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2.xml"/><Relationship Id="rId27" Type="http://schemas.openxmlformats.org/officeDocument/2006/relationships/header" Target="header1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PENELITIAN\Log%20Book\foto%20uji%20antagonis%20in-vitro\perhitungan%20exel\graf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KRIPSI\PROPOSAL%20KAKAO\Log%20Book\foto%20uji%20pengomposan\exel\perhitungan%20bobo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KRIPSI\PROPOSAL%20KAKAO\Log%20Book\foto%20uji%20pengomposan\exel\anova%20kerapatan%20spo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sideWall>
      <c:spPr>
        <a:noFill/>
        <a:ln w="25400">
          <a:noFill/>
        </a:ln>
      </c:spPr>
    </c:sideWall>
    <c:backWall>
      <c:spPr>
        <a:noFill/>
        <a:ln w="25400">
          <a:noFill/>
        </a:ln>
      </c:spPr>
    </c:backWall>
    <c:plotArea>
      <c:layout>
        <c:manualLayout>
          <c:layoutTarget val="inner"/>
          <c:xMode val="edge"/>
          <c:yMode val="edge"/>
          <c:x val="0.13100643558345282"/>
          <c:y val="4.4065247812193432E-2"/>
          <c:w val="0.8569686440440496"/>
          <c:h val="0.56541643562160349"/>
        </c:manualLayout>
      </c:layout>
      <c:bar3DChart>
        <c:barDir val="col"/>
        <c:grouping val="clustered"/>
        <c:ser>
          <c:idx val="0"/>
          <c:order val="0"/>
          <c:tx>
            <c:strRef>
              <c:f>Sheet1!$D$4</c:f>
              <c:strCache>
                <c:ptCount val="1"/>
                <c:pt idx="0">
                  <c:v>persentase hambatan</c:v>
                </c:pt>
              </c:strCache>
            </c:strRef>
          </c:tx>
          <c:spPr>
            <a:pattFill prst="lgCheck">
              <a:fgClr>
                <a:schemeClr val="tx1"/>
              </a:fgClr>
              <a:bgClr>
                <a:schemeClr val="bg1"/>
              </a:bgClr>
            </a:pattFill>
          </c:spPr>
          <c:cat>
            <c:strRef>
              <c:f>Sheet1!$C$5:$C$13</c:f>
              <c:strCache>
                <c:ptCount val="9"/>
                <c:pt idx="0">
                  <c:v>Candida sp.</c:v>
                </c:pt>
                <c:pt idx="1">
                  <c:v>Penicillium sp.</c:v>
                </c:pt>
                <c:pt idx="2">
                  <c:v>Fusidium sp.</c:v>
                </c:pt>
                <c:pt idx="3">
                  <c:v>Rhizopus sp.</c:v>
                </c:pt>
                <c:pt idx="4">
                  <c:v>Chepalosporium sp.</c:v>
                </c:pt>
                <c:pt idx="5">
                  <c:v>Trichoderma sp.1</c:v>
                </c:pt>
                <c:pt idx="6">
                  <c:v>Trichoderma sp.2</c:v>
                </c:pt>
                <c:pt idx="7">
                  <c:v>Aspergillus sp.</c:v>
                </c:pt>
                <c:pt idx="8">
                  <c:v>Trichoderma sp.3</c:v>
                </c:pt>
              </c:strCache>
            </c:strRef>
          </c:cat>
          <c:val>
            <c:numRef>
              <c:f>Sheet1!$D$5:$D$13</c:f>
              <c:numCache>
                <c:formatCode>General</c:formatCode>
                <c:ptCount val="9"/>
                <c:pt idx="0">
                  <c:v>60</c:v>
                </c:pt>
                <c:pt idx="1">
                  <c:v>45.94</c:v>
                </c:pt>
                <c:pt idx="2">
                  <c:v>57.56</c:v>
                </c:pt>
                <c:pt idx="3">
                  <c:v>39.160000000000011</c:v>
                </c:pt>
                <c:pt idx="4">
                  <c:v>16.66</c:v>
                </c:pt>
                <c:pt idx="5">
                  <c:v>49.17</c:v>
                </c:pt>
                <c:pt idx="6">
                  <c:v>69.169999999999987</c:v>
                </c:pt>
                <c:pt idx="7">
                  <c:v>51.67</c:v>
                </c:pt>
                <c:pt idx="8">
                  <c:v>58.339999999999996</c:v>
                </c:pt>
              </c:numCache>
            </c:numRef>
          </c:val>
          <c:shape val="cylinder"/>
        </c:ser>
        <c:gapWidth val="101"/>
        <c:shape val="box"/>
        <c:axId val="131826048"/>
        <c:axId val="131827584"/>
        <c:axId val="0"/>
      </c:bar3DChart>
      <c:catAx>
        <c:axId val="131826048"/>
        <c:scaling>
          <c:orientation val="minMax"/>
        </c:scaling>
        <c:axPos val="b"/>
        <c:majorTickMark val="none"/>
        <c:minorTickMark val="out"/>
        <c:tickLblPos val="nextTo"/>
        <c:spPr>
          <a:ln w="12700">
            <a:solidFill>
              <a:schemeClr val="tx1"/>
            </a:solidFill>
          </a:ln>
        </c:spPr>
        <c:txPr>
          <a:bodyPr/>
          <a:lstStyle/>
          <a:p>
            <a:pPr>
              <a:defRPr lang="id-ID" sz="800" i="1"/>
            </a:pPr>
            <a:endParaRPr lang="en-US"/>
          </a:p>
        </c:txPr>
        <c:crossAx val="131827584"/>
        <c:crosses val="autoZero"/>
        <c:auto val="1"/>
        <c:lblAlgn val="ctr"/>
        <c:lblOffset val="100"/>
      </c:catAx>
      <c:valAx>
        <c:axId val="131827584"/>
        <c:scaling>
          <c:orientation val="minMax"/>
        </c:scaling>
        <c:axPos val="l"/>
        <c:title>
          <c:tx>
            <c:rich>
              <a:bodyPr/>
              <a:lstStyle/>
              <a:p>
                <a:pPr>
                  <a:defRPr lang="id-ID" sz="800"/>
                </a:pPr>
                <a:r>
                  <a:rPr lang="en-US" sz="800" b="0"/>
                  <a:t>P</a:t>
                </a:r>
                <a:r>
                  <a:rPr lang="id-ID" sz="800" b="0"/>
                  <a:t>ersentase hambatan (%)</a:t>
                </a:r>
                <a:endParaRPr lang="en-US" sz="800" b="0"/>
              </a:p>
            </c:rich>
          </c:tx>
          <c:layout>
            <c:manualLayout>
              <c:xMode val="edge"/>
              <c:yMode val="edge"/>
              <c:x val="3.3072734235622681E-3"/>
              <c:y val="5.7801837270341376E-2"/>
            </c:manualLayout>
          </c:layout>
        </c:title>
        <c:numFmt formatCode="General" sourceLinked="1"/>
        <c:tickLblPos val="nextTo"/>
        <c:spPr>
          <a:ln w="12700">
            <a:solidFill>
              <a:schemeClr val="tx1"/>
            </a:solidFill>
          </a:ln>
        </c:spPr>
        <c:txPr>
          <a:bodyPr/>
          <a:lstStyle/>
          <a:p>
            <a:pPr>
              <a:defRPr lang="id-ID" sz="1050"/>
            </a:pPr>
            <a:endParaRPr lang="en-US"/>
          </a:p>
        </c:txPr>
        <c:crossAx val="131826048"/>
        <c:crosses val="autoZero"/>
        <c:crossBetween val="between"/>
      </c:valAx>
      <c:spPr>
        <a:noFill/>
        <a:ln w="25400">
          <a:noFill/>
        </a:ln>
      </c:spPr>
    </c:plotArea>
    <c:plotVisOnly val="1"/>
    <c:dispBlanksAs val="gap"/>
  </c:chart>
  <c:spPr>
    <a:ln>
      <a:noFill/>
    </a:ln>
  </c:spPr>
  <c:txPr>
    <a:bodyPr/>
    <a:lstStyle/>
    <a:p>
      <a:pPr>
        <a:defRPr sz="12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11584372232507"/>
          <c:y val="4.2507970244420934E-2"/>
          <c:w val="0.60409590059337637"/>
          <c:h val="0.76614794822053423"/>
        </c:manualLayout>
      </c:layout>
      <c:lineChart>
        <c:grouping val="standard"/>
        <c:ser>
          <c:idx val="0"/>
          <c:order val="0"/>
          <c:tx>
            <c:strRef>
              <c:f>Sheet2!$B$4</c:f>
              <c:strCache>
                <c:ptCount val="1"/>
                <c:pt idx="0">
                  <c:v>Kontrol</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Sheet2!$C$3:$H$3</c:f>
              <c:strCache>
                <c:ptCount val="6"/>
                <c:pt idx="0">
                  <c:v>M0</c:v>
                </c:pt>
                <c:pt idx="1">
                  <c:v>M1</c:v>
                </c:pt>
                <c:pt idx="2">
                  <c:v>M2</c:v>
                </c:pt>
                <c:pt idx="3">
                  <c:v>M3</c:v>
                </c:pt>
                <c:pt idx="4">
                  <c:v>M4</c:v>
                </c:pt>
                <c:pt idx="5">
                  <c:v>M5</c:v>
                </c:pt>
              </c:strCache>
            </c:strRef>
          </c:cat>
          <c:val>
            <c:numRef>
              <c:f>Sheet2!$C$4:$H$4</c:f>
              <c:numCache>
                <c:formatCode>General</c:formatCode>
                <c:ptCount val="6"/>
                <c:pt idx="0">
                  <c:v>8</c:v>
                </c:pt>
                <c:pt idx="1">
                  <c:v>7.18</c:v>
                </c:pt>
                <c:pt idx="2">
                  <c:v>6.3</c:v>
                </c:pt>
                <c:pt idx="3">
                  <c:v>6.22</c:v>
                </c:pt>
                <c:pt idx="4">
                  <c:v>6.08</c:v>
                </c:pt>
                <c:pt idx="5">
                  <c:v>5.87</c:v>
                </c:pt>
              </c:numCache>
            </c:numRef>
          </c:val>
        </c:ser>
        <c:ser>
          <c:idx val="1"/>
          <c:order val="1"/>
          <c:tx>
            <c:strRef>
              <c:f>Sheet2!$B$5</c:f>
              <c:strCache>
                <c:ptCount val="1"/>
                <c:pt idx="0">
                  <c:v>Candida sp.</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Sheet2!$C$3:$H$3</c:f>
              <c:strCache>
                <c:ptCount val="6"/>
                <c:pt idx="0">
                  <c:v>M0</c:v>
                </c:pt>
                <c:pt idx="1">
                  <c:v>M1</c:v>
                </c:pt>
                <c:pt idx="2">
                  <c:v>M2</c:v>
                </c:pt>
                <c:pt idx="3">
                  <c:v>M3</c:v>
                </c:pt>
                <c:pt idx="4">
                  <c:v>M4</c:v>
                </c:pt>
                <c:pt idx="5">
                  <c:v>M5</c:v>
                </c:pt>
              </c:strCache>
            </c:strRef>
          </c:cat>
          <c:val>
            <c:numRef>
              <c:f>Sheet2!$C$5:$H$5</c:f>
              <c:numCache>
                <c:formatCode>General</c:formatCode>
                <c:ptCount val="6"/>
                <c:pt idx="0">
                  <c:v>8</c:v>
                </c:pt>
                <c:pt idx="1">
                  <c:v>6.92</c:v>
                </c:pt>
                <c:pt idx="2">
                  <c:v>6.35</c:v>
                </c:pt>
                <c:pt idx="3">
                  <c:v>5.87</c:v>
                </c:pt>
                <c:pt idx="4">
                  <c:v>5.53</c:v>
                </c:pt>
                <c:pt idx="5">
                  <c:v>5.35</c:v>
                </c:pt>
              </c:numCache>
            </c:numRef>
          </c:val>
        </c:ser>
        <c:ser>
          <c:idx val="2"/>
          <c:order val="2"/>
          <c:tx>
            <c:strRef>
              <c:f>Sheet2!$B$6</c:f>
              <c:strCache>
                <c:ptCount val="1"/>
                <c:pt idx="0">
                  <c:v>Penicillium sp.</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Sheet2!$C$3:$H$3</c:f>
              <c:strCache>
                <c:ptCount val="6"/>
                <c:pt idx="0">
                  <c:v>M0</c:v>
                </c:pt>
                <c:pt idx="1">
                  <c:v>M1</c:v>
                </c:pt>
                <c:pt idx="2">
                  <c:v>M2</c:v>
                </c:pt>
                <c:pt idx="3">
                  <c:v>M3</c:v>
                </c:pt>
                <c:pt idx="4">
                  <c:v>M4</c:v>
                </c:pt>
                <c:pt idx="5">
                  <c:v>M5</c:v>
                </c:pt>
              </c:strCache>
            </c:strRef>
          </c:cat>
          <c:val>
            <c:numRef>
              <c:f>Sheet2!$C$6:$H$6</c:f>
              <c:numCache>
                <c:formatCode>General</c:formatCode>
                <c:ptCount val="6"/>
                <c:pt idx="0">
                  <c:v>8</c:v>
                </c:pt>
                <c:pt idx="1">
                  <c:v>6.95</c:v>
                </c:pt>
                <c:pt idx="2">
                  <c:v>6.03</c:v>
                </c:pt>
                <c:pt idx="3">
                  <c:v>5.95</c:v>
                </c:pt>
                <c:pt idx="4">
                  <c:v>5.7</c:v>
                </c:pt>
                <c:pt idx="5">
                  <c:v>5.48</c:v>
                </c:pt>
              </c:numCache>
            </c:numRef>
          </c:val>
        </c:ser>
        <c:ser>
          <c:idx val="3"/>
          <c:order val="3"/>
          <c:tx>
            <c:strRef>
              <c:f>Sheet2!$B$7</c:f>
              <c:strCache>
                <c:ptCount val="1"/>
                <c:pt idx="0">
                  <c:v>Fisidium sp.</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Sheet2!$C$3:$H$3</c:f>
              <c:strCache>
                <c:ptCount val="6"/>
                <c:pt idx="0">
                  <c:v>M0</c:v>
                </c:pt>
                <c:pt idx="1">
                  <c:v>M1</c:v>
                </c:pt>
                <c:pt idx="2">
                  <c:v>M2</c:v>
                </c:pt>
                <c:pt idx="3">
                  <c:v>M3</c:v>
                </c:pt>
                <c:pt idx="4">
                  <c:v>M4</c:v>
                </c:pt>
                <c:pt idx="5">
                  <c:v>M5</c:v>
                </c:pt>
              </c:strCache>
            </c:strRef>
          </c:cat>
          <c:val>
            <c:numRef>
              <c:f>Sheet2!$C$7:$H$7</c:f>
              <c:numCache>
                <c:formatCode>General</c:formatCode>
                <c:ptCount val="6"/>
                <c:pt idx="0">
                  <c:v>8</c:v>
                </c:pt>
                <c:pt idx="1">
                  <c:v>6.83</c:v>
                </c:pt>
                <c:pt idx="2">
                  <c:v>5.85</c:v>
                </c:pt>
                <c:pt idx="3">
                  <c:v>5.73</c:v>
                </c:pt>
                <c:pt idx="4">
                  <c:v>5.42</c:v>
                </c:pt>
                <c:pt idx="5">
                  <c:v>5.18</c:v>
                </c:pt>
              </c:numCache>
            </c:numRef>
          </c:val>
        </c:ser>
        <c:ser>
          <c:idx val="4"/>
          <c:order val="4"/>
          <c:tx>
            <c:strRef>
              <c:f>Sheet2!$B$8</c:f>
              <c:strCache>
                <c:ptCount val="1"/>
                <c:pt idx="0">
                  <c:v>Rhizopus sp.</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Sheet2!$C$3:$H$3</c:f>
              <c:strCache>
                <c:ptCount val="6"/>
                <c:pt idx="0">
                  <c:v>M0</c:v>
                </c:pt>
                <c:pt idx="1">
                  <c:v>M1</c:v>
                </c:pt>
                <c:pt idx="2">
                  <c:v>M2</c:v>
                </c:pt>
                <c:pt idx="3">
                  <c:v>M3</c:v>
                </c:pt>
                <c:pt idx="4">
                  <c:v>M4</c:v>
                </c:pt>
                <c:pt idx="5">
                  <c:v>M5</c:v>
                </c:pt>
              </c:strCache>
            </c:strRef>
          </c:cat>
          <c:val>
            <c:numRef>
              <c:f>Sheet2!$C$8:$H$8</c:f>
              <c:numCache>
                <c:formatCode>General</c:formatCode>
                <c:ptCount val="6"/>
                <c:pt idx="0">
                  <c:v>8</c:v>
                </c:pt>
                <c:pt idx="1">
                  <c:v>6.9700000000000024</c:v>
                </c:pt>
                <c:pt idx="2">
                  <c:v>6.02</c:v>
                </c:pt>
                <c:pt idx="3">
                  <c:v>5.92</c:v>
                </c:pt>
                <c:pt idx="4">
                  <c:v>5.72</c:v>
                </c:pt>
                <c:pt idx="5">
                  <c:v>5.4</c:v>
                </c:pt>
              </c:numCache>
            </c:numRef>
          </c:val>
        </c:ser>
        <c:ser>
          <c:idx val="5"/>
          <c:order val="5"/>
          <c:tx>
            <c:strRef>
              <c:f>Sheet2!$B$9</c:f>
              <c:strCache>
                <c:ptCount val="1"/>
                <c:pt idx="0">
                  <c:v>Trichoderma  sp.1</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Sheet2!$C$3:$H$3</c:f>
              <c:strCache>
                <c:ptCount val="6"/>
                <c:pt idx="0">
                  <c:v>M0</c:v>
                </c:pt>
                <c:pt idx="1">
                  <c:v>M1</c:v>
                </c:pt>
                <c:pt idx="2">
                  <c:v>M2</c:v>
                </c:pt>
                <c:pt idx="3">
                  <c:v>M3</c:v>
                </c:pt>
                <c:pt idx="4">
                  <c:v>M4</c:v>
                </c:pt>
                <c:pt idx="5">
                  <c:v>M5</c:v>
                </c:pt>
              </c:strCache>
            </c:strRef>
          </c:cat>
          <c:val>
            <c:numRef>
              <c:f>Sheet2!$C$9:$H$9</c:f>
              <c:numCache>
                <c:formatCode>General</c:formatCode>
                <c:ptCount val="6"/>
                <c:pt idx="0">
                  <c:v>8</c:v>
                </c:pt>
                <c:pt idx="1">
                  <c:v>6.9</c:v>
                </c:pt>
                <c:pt idx="2">
                  <c:v>5.83</c:v>
                </c:pt>
                <c:pt idx="3">
                  <c:v>5.72</c:v>
                </c:pt>
                <c:pt idx="4">
                  <c:v>5.52</c:v>
                </c:pt>
                <c:pt idx="5">
                  <c:v>5.25</c:v>
                </c:pt>
              </c:numCache>
            </c:numRef>
          </c:val>
        </c:ser>
        <c:ser>
          <c:idx val="6"/>
          <c:order val="6"/>
          <c:tx>
            <c:strRef>
              <c:f>Sheet2!$B$10</c:f>
              <c:strCache>
                <c:ptCount val="1"/>
                <c:pt idx="0">
                  <c:v>Trichoderma  sp.2</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Sheet2!$C$3:$H$3</c:f>
              <c:strCache>
                <c:ptCount val="6"/>
                <c:pt idx="0">
                  <c:v>M0</c:v>
                </c:pt>
                <c:pt idx="1">
                  <c:v>M1</c:v>
                </c:pt>
                <c:pt idx="2">
                  <c:v>M2</c:v>
                </c:pt>
                <c:pt idx="3">
                  <c:v>M3</c:v>
                </c:pt>
                <c:pt idx="4">
                  <c:v>M4</c:v>
                </c:pt>
                <c:pt idx="5">
                  <c:v>M5</c:v>
                </c:pt>
              </c:strCache>
            </c:strRef>
          </c:cat>
          <c:val>
            <c:numRef>
              <c:f>Sheet2!$C$10:$H$10</c:f>
              <c:numCache>
                <c:formatCode>General</c:formatCode>
                <c:ptCount val="6"/>
                <c:pt idx="0">
                  <c:v>8</c:v>
                </c:pt>
                <c:pt idx="1">
                  <c:v>6.7</c:v>
                </c:pt>
                <c:pt idx="2">
                  <c:v>5.9</c:v>
                </c:pt>
                <c:pt idx="3">
                  <c:v>5.7700000000000014</c:v>
                </c:pt>
                <c:pt idx="4">
                  <c:v>5.45</c:v>
                </c:pt>
                <c:pt idx="5">
                  <c:v>5.3</c:v>
                </c:pt>
              </c:numCache>
            </c:numRef>
          </c:val>
        </c:ser>
        <c:ser>
          <c:idx val="7"/>
          <c:order val="7"/>
          <c:tx>
            <c:strRef>
              <c:f>Sheet2!$B$11</c:f>
              <c:strCache>
                <c:ptCount val="1"/>
                <c:pt idx="0">
                  <c:v>Aspergilus sp.</c:v>
                </c:pt>
              </c:strCache>
            </c:strRef>
          </c:tx>
          <c:spPr>
            <a:ln w="19050" cap="flat" cmpd="sng" algn="ctr">
              <a:solidFill>
                <a:schemeClr val="dk1"/>
              </a:solidFill>
              <a:prstDash val="solid"/>
            </a:ln>
            <a:effectLst/>
          </c:spPr>
          <c:marker>
            <c:symbol val="dot"/>
            <c:size val="8"/>
            <c:spPr>
              <a:solidFill>
                <a:schemeClr val="lt1"/>
              </a:solidFill>
              <a:ln w="19050" cap="flat" cmpd="sng" algn="ctr">
                <a:solidFill>
                  <a:schemeClr val="dk1"/>
                </a:solidFill>
                <a:prstDash val="solid"/>
              </a:ln>
              <a:effectLst/>
            </c:spPr>
          </c:marker>
          <c:cat>
            <c:strRef>
              <c:f>Sheet2!$C$3:$H$3</c:f>
              <c:strCache>
                <c:ptCount val="6"/>
                <c:pt idx="0">
                  <c:v>M0</c:v>
                </c:pt>
                <c:pt idx="1">
                  <c:v>M1</c:v>
                </c:pt>
                <c:pt idx="2">
                  <c:v>M2</c:v>
                </c:pt>
                <c:pt idx="3">
                  <c:v>M3</c:v>
                </c:pt>
                <c:pt idx="4">
                  <c:v>M4</c:v>
                </c:pt>
                <c:pt idx="5">
                  <c:v>M5</c:v>
                </c:pt>
              </c:strCache>
            </c:strRef>
          </c:cat>
          <c:val>
            <c:numRef>
              <c:f>Sheet2!$C$11:$H$11</c:f>
              <c:numCache>
                <c:formatCode>General</c:formatCode>
                <c:ptCount val="6"/>
                <c:pt idx="0">
                  <c:v>8</c:v>
                </c:pt>
                <c:pt idx="1">
                  <c:v>6.9700000000000024</c:v>
                </c:pt>
                <c:pt idx="2">
                  <c:v>6.05</c:v>
                </c:pt>
                <c:pt idx="3">
                  <c:v>6</c:v>
                </c:pt>
                <c:pt idx="4">
                  <c:v>5.87</c:v>
                </c:pt>
                <c:pt idx="5">
                  <c:v>5.72</c:v>
                </c:pt>
              </c:numCache>
            </c:numRef>
          </c:val>
          <c:smooth val="1"/>
        </c:ser>
        <c:ser>
          <c:idx val="8"/>
          <c:order val="8"/>
          <c:tx>
            <c:strRef>
              <c:f>Sheet2!$B$12</c:f>
              <c:strCache>
                <c:ptCount val="1"/>
                <c:pt idx="0">
                  <c:v>Trichoderma  sp.3</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Sheet2!$C$3:$H$3</c:f>
              <c:strCache>
                <c:ptCount val="6"/>
                <c:pt idx="0">
                  <c:v>M0</c:v>
                </c:pt>
                <c:pt idx="1">
                  <c:v>M1</c:v>
                </c:pt>
                <c:pt idx="2">
                  <c:v>M2</c:v>
                </c:pt>
                <c:pt idx="3">
                  <c:v>M3</c:v>
                </c:pt>
                <c:pt idx="4">
                  <c:v>M4</c:v>
                </c:pt>
                <c:pt idx="5">
                  <c:v>M5</c:v>
                </c:pt>
              </c:strCache>
            </c:strRef>
          </c:cat>
          <c:val>
            <c:numRef>
              <c:f>Sheet2!$C$12:$H$12</c:f>
              <c:numCache>
                <c:formatCode>General</c:formatCode>
                <c:ptCount val="6"/>
                <c:pt idx="0">
                  <c:v>8</c:v>
                </c:pt>
                <c:pt idx="1">
                  <c:v>6.9</c:v>
                </c:pt>
                <c:pt idx="2">
                  <c:v>5.98</c:v>
                </c:pt>
                <c:pt idx="3">
                  <c:v>5.83</c:v>
                </c:pt>
                <c:pt idx="4">
                  <c:v>5.53</c:v>
                </c:pt>
                <c:pt idx="5">
                  <c:v>5.3199999999999985</c:v>
                </c:pt>
              </c:numCache>
            </c:numRef>
          </c:val>
        </c:ser>
        <c:marker val="1"/>
        <c:axId val="148067072"/>
        <c:axId val="148069376"/>
      </c:lineChart>
      <c:catAx>
        <c:axId val="148067072"/>
        <c:scaling>
          <c:orientation val="minMax"/>
        </c:scaling>
        <c:axPos val="b"/>
        <c:title>
          <c:tx>
            <c:rich>
              <a:bodyPr/>
              <a:lstStyle/>
              <a:p>
                <a:pPr>
                  <a:defRPr lang="id-ID"/>
                </a:pPr>
                <a:r>
                  <a:rPr lang="id-ID"/>
                  <a:t>Waktu pengamatan</a:t>
                </a:r>
              </a:p>
            </c:rich>
          </c:tx>
        </c:title>
        <c:majorTickMark val="none"/>
        <c:minorTickMark val="out"/>
        <c:tickLblPos val="nextTo"/>
        <c:spPr>
          <a:ln w="19050">
            <a:solidFill>
              <a:schemeClr val="tx1"/>
            </a:solidFill>
          </a:ln>
        </c:spPr>
        <c:txPr>
          <a:bodyPr/>
          <a:lstStyle/>
          <a:p>
            <a:pPr>
              <a:defRPr lang="id-ID"/>
            </a:pPr>
            <a:endParaRPr lang="en-US"/>
          </a:p>
        </c:txPr>
        <c:crossAx val="148069376"/>
        <c:crosses val="autoZero"/>
        <c:auto val="1"/>
        <c:lblAlgn val="ctr"/>
        <c:lblOffset val="100"/>
      </c:catAx>
      <c:valAx>
        <c:axId val="148069376"/>
        <c:scaling>
          <c:orientation val="minMax"/>
          <c:min val="5"/>
        </c:scaling>
        <c:axPos val="l"/>
        <c:title>
          <c:tx>
            <c:rich>
              <a:bodyPr/>
              <a:lstStyle/>
              <a:p>
                <a:pPr>
                  <a:defRPr lang="id-ID"/>
                </a:pPr>
                <a:r>
                  <a:rPr lang="id-ID"/>
                  <a:t>Bobot kompos (kg)</a:t>
                </a:r>
              </a:p>
            </c:rich>
          </c:tx>
          <c:layout>
            <c:manualLayout>
              <c:xMode val="edge"/>
              <c:yMode val="edge"/>
              <c:x val="4.1397861628660907E-3"/>
              <c:y val="0.20516195046828947"/>
            </c:manualLayout>
          </c:layout>
        </c:title>
        <c:numFmt formatCode="General" sourceLinked="1"/>
        <c:tickLblPos val="nextTo"/>
        <c:spPr>
          <a:ln w="19050">
            <a:solidFill>
              <a:schemeClr val="tx1"/>
            </a:solidFill>
          </a:ln>
        </c:spPr>
        <c:txPr>
          <a:bodyPr/>
          <a:lstStyle/>
          <a:p>
            <a:pPr>
              <a:defRPr lang="id-ID"/>
            </a:pPr>
            <a:endParaRPr lang="en-US"/>
          </a:p>
        </c:txPr>
        <c:crossAx val="148067072"/>
        <c:crosses val="autoZero"/>
        <c:crossBetween val="between"/>
        <c:majorUnit val="0.5"/>
      </c:valAx>
    </c:plotArea>
    <c:legend>
      <c:legendPos val="r"/>
      <c:layout>
        <c:manualLayout>
          <c:xMode val="edge"/>
          <c:yMode val="edge"/>
          <c:x val="0.69335378021567529"/>
          <c:y val="3.3694103704112402E-4"/>
          <c:w val="0.30330664916885558"/>
          <c:h val="0.79821194225721759"/>
        </c:manualLayout>
      </c:layout>
      <c:txPr>
        <a:bodyPr/>
        <a:lstStyle/>
        <a:p>
          <a:pPr>
            <a:defRPr lang="id-ID" i="1"/>
          </a:pPr>
          <a:endParaRPr lang="en-US"/>
        </a:p>
      </c:txPr>
    </c:legend>
    <c:plotVisOnly val="1"/>
    <c:dispBlanksAs val="gap"/>
  </c:chart>
  <c:spPr>
    <a:ln>
      <a:noFill/>
    </a:ln>
  </c:spPr>
  <c:txPr>
    <a:bodyPr/>
    <a:lstStyle/>
    <a:p>
      <a:pPr>
        <a:defRPr sz="1200" b="0">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795774647887323"/>
          <c:y val="5.3912219305920134E-2"/>
          <c:w val="0.55435399800377061"/>
          <c:h val="0.7621988918051934"/>
        </c:manualLayout>
      </c:layout>
      <c:lineChart>
        <c:grouping val="standard"/>
        <c:ser>
          <c:idx val="0"/>
          <c:order val="0"/>
          <c:tx>
            <c:strRef>
              <c:f>Sheet2!$B$5</c:f>
              <c:strCache>
                <c:ptCount val="1"/>
                <c:pt idx="0">
                  <c:v>Control</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Sheet2!$C$3:$H$4</c:f>
              <c:strCache>
                <c:ptCount val="6"/>
                <c:pt idx="0">
                  <c:v>M0</c:v>
                </c:pt>
                <c:pt idx="1">
                  <c:v>M1</c:v>
                </c:pt>
                <c:pt idx="2">
                  <c:v>M2</c:v>
                </c:pt>
                <c:pt idx="3">
                  <c:v>M3</c:v>
                </c:pt>
                <c:pt idx="4">
                  <c:v>M4</c:v>
                </c:pt>
                <c:pt idx="5">
                  <c:v>M5</c:v>
                </c:pt>
              </c:strCache>
            </c:strRef>
          </c:cat>
          <c:val>
            <c:numRef>
              <c:f>Sheet2!$C$5:$H$5</c:f>
              <c:numCache>
                <c:formatCode>General</c:formatCode>
                <c:ptCount val="6"/>
                <c:pt idx="0">
                  <c:v>1.57</c:v>
                </c:pt>
                <c:pt idx="1">
                  <c:v>1.9700000000000029</c:v>
                </c:pt>
                <c:pt idx="2">
                  <c:v>3.17</c:v>
                </c:pt>
                <c:pt idx="3">
                  <c:v>2.27</c:v>
                </c:pt>
                <c:pt idx="4">
                  <c:v>2.27</c:v>
                </c:pt>
                <c:pt idx="5">
                  <c:v>2.2000000000000002</c:v>
                </c:pt>
              </c:numCache>
            </c:numRef>
          </c:val>
        </c:ser>
        <c:ser>
          <c:idx val="1"/>
          <c:order val="1"/>
          <c:tx>
            <c:strRef>
              <c:f>Sheet2!$B$6</c:f>
              <c:strCache>
                <c:ptCount val="1"/>
                <c:pt idx="0">
                  <c:v>Candida sp.</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Sheet2!$C$3:$H$4</c:f>
              <c:strCache>
                <c:ptCount val="6"/>
                <c:pt idx="0">
                  <c:v>M0</c:v>
                </c:pt>
                <c:pt idx="1">
                  <c:v>M1</c:v>
                </c:pt>
                <c:pt idx="2">
                  <c:v>M2</c:v>
                </c:pt>
                <c:pt idx="3">
                  <c:v>M3</c:v>
                </c:pt>
                <c:pt idx="4">
                  <c:v>M4</c:v>
                </c:pt>
                <c:pt idx="5">
                  <c:v>M5</c:v>
                </c:pt>
              </c:strCache>
            </c:strRef>
          </c:cat>
          <c:val>
            <c:numRef>
              <c:f>Sheet2!$C$6:$H$6</c:f>
              <c:numCache>
                <c:formatCode>General</c:formatCode>
                <c:ptCount val="6"/>
                <c:pt idx="0">
                  <c:v>1.57</c:v>
                </c:pt>
                <c:pt idx="1">
                  <c:v>1.83</c:v>
                </c:pt>
                <c:pt idx="2">
                  <c:v>2.3299999999999987</c:v>
                </c:pt>
                <c:pt idx="3">
                  <c:v>1.8</c:v>
                </c:pt>
                <c:pt idx="4">
                  <c:v>1.53</c:v>
                </c:pt>
                <c:pt idx="5">
                  <c:v>1.37</c:v>
                </c:pt>
              </c:numCache>
            </c:numRef>
          </c:val>
        </c:ser>
        <c:ser>
          <c:idx val="2"/>
          <c:order val="2"/>
          <c:tx>
            <c:strRef>
              <c:f>Sheet2!$B$7</c:f>
              <c:strCache>
                <c:ptCount val="1"/>
                <c:pt idx="0">
                  <c:v>Penicillium sp.</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Sheet2!$C$3:$H$4</c:f>
              <c:strCache>
                <c:ptCount val="6"/>
                <c:pt idx="0">
                  <c:v>M0</c:v>
                </c:pt>
                <c:pt idx="1">
                  <c:v>M1</c:v>
                </c:pt>
                <c:pt idx="2">
                  <c:v>M2</c:v>
                </c:pt>
                <c:pt idx="3">
                  <c:v>M3</c:v>
                </c:pt>
                <c:pt idx="4">
                  <c:v>M4</c:v>
                </c:pt>
                <c:pt idx="5">
                  <c:v>M5</c:v>
                </c:pt>
              </c:strCache>
            </c:strRef>
          </c:cat>
          <c:val>
            <c:numRef>
              <c:f>Sheet2!$C$7:$H$7</c:f>
              <c:numCache>
                <c:formatCode>General</c:formatCode>
                <c:ptCount val="6"/>
                <c:pt idx="0">
                  <c:v>1.57</c:v>
                </c:pt>
                <c:pt idx="1">
                  <c:v>1.5</c:v>
                </c:pt>
                <c:pt idx="2">
                  <c:v>2.1</c:v>
                </c:pt>
                <c:pt idx="3">
                  <c:v>1.77</c:v>
                </c:pt>
                <c:pt idx="4">
                  <c:v>1.6</c:v>
                </c:pt>
                <c:pt idx="5">
                  <c:v>1.27</c:v>
                </c:pt>
              </c:numCache>
            </c:numRef>
          </c:val>
        </c:ser>
        <c:ser>
          <c:idx val="3"/>
          <c:order val="3"/>
          <c:tx>
            <c:strRef>
              <c:f>Sheet2!$B$8</c:f>
              <c:strCache>
                <c:ptCount val="1"/>
                <c:pt idx="0">
                  <c:v>Fisidium sp.</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Sheet2!$C$3:$H$4</c:f>
              <c:strCache>
                <c:ptCount val="6"/>
                <c:pt idx="0">
                  <c:v>M0</c:v>
                </c:pt>
                <c:pt idx="1">
                  <c:v>M1</c:v>
                </c:pt>
                <c:pt idx="2">
                  <c:v>M2</c:v>
                </c:pt>
                <c:pt idx="3">
                  <c:v>M3</c:v>
                </c:pt>
                <c:pt idx="4">
                  <c:v>M4</c:v>
                </c:pt>
                <c:pt idx="5">
                  <c:v>M5</c:v>
                </c:pt>
              </c:strCache>
            </c:strRef>
          </c:cat>
          <c:val>
            <c:numRef>
              <c:f>Sheet2!$C$8:$H$8</c:f>
              <c:numCache>
                <c:formatCode>General</c:formatCode>
                <c:ptCount val="6"/>
                <c:pt idx="0">
                  <c:v>1.57</c:v>
                </c:pt>
                <c:pt idx="1">
                  <c:v>1.77</c:v>
                </c:pt>
                <c:pt idx="2">
                  <c:v>1.9300000000000028</c:v>
                </c:pt>
                <c:pt idx="3">
                  <c:v>1.7</c:v>
                </c:pt>
                <c:pt idx="4">
                  <c:v>1.43</c:v>
                </c:pt>
                <c:pt idx="5">
                  <c:v>1.1700000000000021</c:v>
                </c:pt>
              </c:numCache>
            </c:numRef>
          </c:val>
        </c:ser>
        <c:ser>
          <c:idx val="4"/>
          <c:order val="4"/>
          <c:tx>
            <c:strRef>
              <c:f>Sheet2!$B$9</c:f>
              <c:strCache>
                <c:ptCount val="1"/>
                <c:pt idx="0">
                  <c:v>Rhizopus sp.</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Sheet2!$C$3:$H$4</c:f>
              <c:strCache>
                <c:ptCount val="6"/>
                <c:pt idx="0">
                  <c:v>M0</c:v>
                </c:pt>
                <c:pt idx="1">
                  <c:v>M1</c:v>
                </c:pt>
                <c:pt idx="2">
                  <c:v>M2</c:v>
                </c:pt>
                <c:pt idx="3">
                  <c:v>M3</c:v>
                </c:pt>
                <c:pt idx="4">
                  <c:v>M4</c:v>
                </c:pt>
                <c:pt idx="5">
                  <c:v>M5</c:v>
                </c:pt>
              </c:strCache>
            </c:strRef>
          </c:cat>
          <c:val>
            <c:numRef>
              <c:f>Sheet2!$C$9:$H$9</c:f>
              <c:numCache>
                <c:formatCode>General</c:formatCode>
                <c:ptCount val="6"/>
                <c:pt idx="0">
                  <c:v>1.57</c:v>
                </c:pt>
                <c:pt idx="1">
                  <c:v>1.83</c:v>
                </c:pt>
                <c:pt idx="2">
                  <c:v>2</c:v>
                </c:pt>
                <c:pt idx="3">
                  <c:v>1.57</c:v>
                </c:pt>
                <c:pt idx="4">
                  <c:v>1.2</c:v>
                </c:pt>
                <c:pt idx="5">
                  <c:v>1</c:v>
                </c:pt>
              </c:numCache>
            </c:numRef>
          </c:val>
        </c:ser>
        <c:ser>
          <c:idx val="5"/>
          <c:order val="5"/>
          <c:tx>
            <c:strRef>
              <c:f>Sheet2!$B$10</c:f>
              <c:strCache>
                <c:ptCount val="1"/>
                <c:pt idx="0">
                  <c:v>Trichoderma  sp.1</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Sheet2!$C$3:$H$4</c:f>
              <c:strCache>
                <c:ptCount val="6"/>
                <c:pt idx="0">
                  <c:v>M0</c:v>
                </c:pt>
                <c:pt idx="1">
                  <c:v>M1</c:v>
                </c:pt>
                <c:pt idx="2">
                  <c:v>M2</c:v>
                </c:pt>
                <c:pt idx="3">
                  <c:v>M3</c:v>
                </c:pt>
                <c:pt idx="4">
                  <c:v>M4</c:v>
                </c:pt>
                <c:pt idx="5">
                  <c:v>M5</c:v>
                </c:pt>
              </c:strCache>
            </c:strRef>
          </c:cat>
          <c:val>
            <c:numRef>
              <c:f>Sheet2!$C$10:$H$10</c:f>
              <c:numCache>
                <c:formatCode>General</c:formatCode>
                <c:ptCount val="6"/>
                <c:pt idx="0">
                  <c:v>1.57</c:v>
                </c:pt>
                <c:pt idx="1">
                  <c:v>1.87</c:v>
                </c:pt>
                <c:pt idx="2">
                  <c:v>2.2000000000000002</c:v>
                </c:pt>
                <c:pt idx="3">
                  <c:v>1.6700000000000021</c:v>
                </c:pt>
                <c:pt idx="4">
                  <c:v>1.8</c:v>
                </c:pt>
                <c:pt idx="5">
                  <c:v>1.8</c:v>
                </c:pt>
              </c:numCache>
            </c:numRef>
          </c:val>
        </c:ser>
        <c:ser>
          <c:idx val="6"/>
          <c:order val="6"/>
          <c:tx>
            <c:strRef>
              <c:f>Sheet2!$B$11</c:f>
              <c:strCache>
                <c:ptCount val="1"/>
                <c:pt idx="0">
                  <c:v>Trichoderma  sp.2</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Sheet2!$C$3:$H$4</c:f>
              <c:strCache>
                <c:ptCount val="6"/>
                <c:pt idx="0">
                  <c:v>M0</c:v>
                </c:pt>
                <c:pt idx="1">
                  <c:v>M1</c:v>
                </c:pt>
                <c:pt idx="2">
                  <c:v>M2</c:v>
                </c:pt>
                <c:pt idx="3">
                  <c:v>M3</c:v>
                </c:pt>
                <c:pt idx="4">
                  <c:v>M4</c:v>
                </c:pt>
                <c:pt idx="5">
                  <c:v>M5</c:v>
                </c:pt>
              </c:strCache>
            </c:strRef>
          </c:cat>
          <c:val>
            <c:numRef>
              <c:f>Sheet2!$C$11:$H$11</c:f>
              <c:numCache>
                <c:formatCode>General</c:formatCode>
                <c:ptCount val="6"/>
                <c:pt idx="0">
                  <c:v>1.57</c:v>
                </c:pt>
                <c:pt idx="1">
                  <c:v>1.53</c:v>
                </c:pt>
                <c:pt idx="2">
                  <c:v>1.9300000000000028</c:v>
                </c:pt>
                <c:pt idx="3">
                  <c:v>1.37</c:v>
                </c:pt>
                <c:pt idx="4">
                  <c:v>0.83000000000000063</c:v>
                </c:pt>
                <c:pt idx="5">
                  <c:v>0.53</c:v>
                </c:pt>
              </c:numCache>
            </c:numRef>
          </c:val>
        </c:ser>
        <c:ser>
          <c:idx val="7"/>
          <c:order val="7"/>
          <c:tx>
            <c:strRef>
              <c:f>Sheet2!$B$12</c:f>
              <c:strCache>
                <c:ptCount val="1"/>
                <c:pt idx="0">
                  <c:v>Aspergilus sp.</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Sheet2!$C$3:$H$4</c:f>
              <c:strCache>
                <c:ptCount val="6"/>
                <c:pt idx="0">
                  <c:v>M0</c:v>
                </c:pt>
                <c:pt idx="1">
                  <c:v>M1</c:v>
                </c:pt>
                <c:pt idx="2">
                  <c:v>M2</c:v>
                </c:pt>
                <c:pt idx="3">
                  <c:v>M3</c:v>
                </c:pt>
                <c:pt idx="4">
                  <c:v>M4</c:v>
                </c:pt>
                <c:pt idx="5">
                  <c:v>M5</c:v>
                </c:pt>
              </c:strCache>
            </c:strRef>
          </c:cat>
          <c:val>
            <c:numRef>
              <c:f>Sheet2!$C$12:$H$12</c:f>
              <c:numCache>
                <c:formatCode>General</c:formatCode>
                <c:ptCount val="6"/>
                <c:pt idx="0">
                  <c:v>1.57</c:v>
                </c:pt>
                <c:pt idx="1">
                  <c:v>2.1</c:v>
                </c:pt>
                <c:pt idx="2">
                  <c:v>2.5</c:v>
                </c:pt>
                <c:pt idx="3">
                  <c:v>1.9000000000000001</c:v>
                </c:pt>
                <c:pt idx="4">
                  <c:v>1.7</c:v>
                </c:pt>
                <c:pt idx="5">
                  <c:v>1.83</c:v>
                </c:pt>
              </c:numCache>
            </c:numRef>
          </c:val>
        </c:ser>
        <c:ser>
          <c:idx val="8"/>
          <c:order val="8"/>
          <c:tx>
            <c:strRef>
              <c:f>Sheet2!$B$13</c:f>
              <c:strCache>
                <c:ptCount val="1"/>
                <c:pt idx="0">
                  <c:v>Trichoderma  sp.3</c:v>
                </c:pt>
              </c:strCache>
            </c:strRef>
          </c:tx>
          <c:spPr>
            <a:ln w="19050" cap="flat" cmpd="sng" algn="ctr">
              <a:solidFill>
                <a:schemeClr val="dk1"/>
              </a:solidFill>
              <a:prstDash val="solid"/>
            </a:ln>
            <a:effectLst/>
          </c:spPr>
          <c:marker>
            <c:spPr>
              <a:solidFill>
                <a:schemeClr val="lt1"/>
              </a:solidFill>
              <a:ln w="19050" cap="flat" cmpd="sng" algn="ctr">
                <a:solidFill>
                  <a:schemeClr val="dk1"/>
                </a:solidFill>
                <a:prstDash val="solid"/>
              </a:ln>
              <a:effectLst/>
            </c:spPr>
          </c:marker>
          <c:cat>
            <c:strRef>
              <c:f>Sheet2!$C$3:$H$4</c:f>
              <c:strCache>
                <c:ptCount val="6"/>
                <c:pt idx="0">
                  <c:v>M0</c:v>
                </c:pt>
                <c:pt idx="1">
                  <c:v>M1</c:v>
                </c:pt>
                <c:pt idx="2">
                  <c:v>M2</c:v>
                </c:pt>
                <c:pt idx="3">
                  <c:v>M3</c:v>
                </c:pt>
                <c:pt idx="4">
                  <c:v>M4</c:v>
                </c:pt>
                <c:pt idx="5">
                  <c:v>M5</c:v>
                </c:pt>
              </c:strCache>
            </c:strRef>
          </c:cat>
          <c:val>
            <c:numRef>
              <c:f>Sheet2!$C$13:$H$13</c:f>
              <c:numCache>
                <c:formatCode>General</c:formatCode>
                <c:ptCount val="6"/>
                <c:pt idx="0">
                  <c:v>1.57</c:v>
                </c:pt>
                <c:pt idx="1">
                  <c:v>1.8</c:v>
                </c:pt>
                <c:pt idx="2">
                  <c:v>2.2999999999999998</c:v>
                </c:pt>
                <c:pt idx="3">
                  <c:v>1.77</c:v>
                </c:pt>
                <c:pt idx="4">
                  <c:v>1.5</c:v>
                </c:pt>
                <c:pt idx="5">
                  <c:v>1.07</c:v>
                </c:pt>
              </c:numCache>
            </c:numRef>
          </c:val>
        </c:ser>
        <c:marker val="1"/>
        <c:axId val="131849600"/>
        <c:axId val="140322688"/>
      </c:lineChart>
      <c:catAx>
        <c:axId val="131849600"/>
        <c:scaling>
          <c:orientation val="minMax"/>
        </c:scaling>
        <c:axPos val="b"/>
        <c:title>
          <c:tx>
            <c:rich>
              <a:bodyPr/>
              <a:lstStyle/>
              <a:p>
                <a:pPr>
                  <a:defRPr lang="id-ID" b="0"/>
                </a:pPr>
                <a:r>
                  <a:rPr lang="id-ID" b="0"/>
                  <a:t>Waktu pengamatan</a:t>
                </a:r>
              </a:p>
            </c:rich>
          </c:tx>
          <c:layout>
            <c:manualLayout>
              <c:xMode val="edge"/>
              <c:yMode val="edge"/>
              <c:x val="0.28542216553916805"/>
              <c:y val="0.92222222222222228"/>
            </c:manualLayout>
          </c:layout>
        </c:title>
        <c:majorTickMark val="none"/>
        <c:minorTickMark val="out"/>
        <c:tickLblPos val="nextTo"/>
        <c:spPr>
          <a:ln w="19050">
            <a:solidFill>
              <a:schemeClr val="tx1"/>
            </a:solidFill>
          </a:ln>
        </c:spPr>
        <c:txPr>
          <a:bodyPr/>
          <a:lstStyle/>
          <a:p>
            <a:pPr>
              <a:defRPr lang="id-ID"/>
            </a:pPr>
            <a:endParaRPr lang="en-US"/>
          </a:p>
        </c:txPr>
        <c:crossAx val="140322688"/>
        <c:crosses val="autoZero"/>
        <c:auto val="1"/>
        <c:lblAlgn val="ctr"/>
        <c:lblOffset val="100"/>
      </c:catAx>
      <c:valAx>
        <c:axId val="140322688"/>
        <c:scaling>
          <c:orientation val="minMax"/>
        </c:scaling>
        <c:axPos val="l"/>
        <c:title>
          <c:tx>
            <c:rich>
              <a:bodyPr rot="-5400000" vert="horz"/>
              <a:lstStyle/>
              <a:p>
                <a:pPr>
                  <a:defRPr lang="id-ID" b="0"/>
                </a:pPr>
                <a:r>
                  <a:rPr lang="id-ID" b="0"/>
                  <a:t>Rata-rata kerapatan spora (10</a:t>
                </a:r>
                <a:r>
                  <a:rPr lang="id-ID" b="0" baseline="30000"/>
                  <a:t>4</a:t>
                </a:r>
                <a:r>
                  <a:rPr lang="id-ID" b="0"/>
                  <a:t>)</a:t>
                </a:r>
              </a:p>
            </c:rich>
          </c:tx>
          <c:layout>
            <c:manualLayout>
              <c:xMode val="edge"/>
              <c:yMode val="edge"/>
              <c:x val="2.1941702709696597E-2"/>
              <c:y val="4.298920968212306E-2"/>
            </c:manualLayout>
          </c:layout>
        </c:title>
        <c:numFmt formatCode="General" sourceLinked="1"/>
        <c:tickLblPos val="nextTo"/>
        <c:spPr>
          <a:ln w="19050">
            <a:solidFill>
              <a:schemeClr val="tx1"/>
            </a:solidFill>
          </a:ln>
        </c:spPr>
        <c:txPr>
          <a:bodyPr/>
          <a:lstStyle/>
          <a:p>
            <a:pPr>
              <a:defRPr lang="id-ID"/>
            </a:pPr>
            <a:endParaRPr lang="en-US"/>
          </a:p>
        </c:txPr>
        <c:crossAx val="131849600"/>
        <c:crosses val="autoZero"/>
        <c:crossBetween val="between"/>
      </c:valAx>
    </c:plotArea>
    <c:legend>
      <c:legendPos val="r"/>
      <c:layout>
        <c:manualLayout>
          <c:xMode val="edge"/>
          <c:yMode val="edge"/>
          <c:x val="0.7036990767215574"/>
          <c:y val="3.9768607519377802E-2"/>
          <c:w val="0.29381799342121417"/>
          <c:h val="0.74209043267585217"/>
        </c:manualLayout>
      </c:layout>
      <c:txPr>
        <a:bodyPr/>
        <a:lstStyle/>
        <a:p>
          <a:pPr>
            <a:defRPr lang="id-ID" i="1"/>
          </a:pPr>
          <a:endParaRPr lang="en-US"/>
        </a:p>
      </c:txPr>
    </c:legend>
    <c:plotVisOnly val="1"/>
    <c:dispBlanksAs val="gap"/>
  </c:chart>
  <c:spPr>
    <a:noFill/>
    <a:ln>
      <a:noFill/>
    </a:ln>
  </c:spPr>
  <c:txPr>
    <a:bodyPr/>
    <a:lstStyle/>
    <a:p>
      <a:pPr>
        <a:defRPr sz="12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71E23-959D-4CE8-AB70-DA50D48D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3490</Words>
  <Characters>19898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Valued Acer Customer</cp:lastModifiedBy>
  <cp:revision>2</cp:revision>
  <cp:lastPrinted>2014-09-01T04:10:00Z</cp:lastPrinted>
  <dcterms:created xsi:type="dcterms:W3CDTF">2014-10-30T17:18:00Z</dcterms:created>
  <dcterms:modified xsi:type="dcterms:W3CDTF">2014-10-30T17:18:00Z</dcterms:modified>
</cp:coreProperties>
</file>